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745F" w14:textId="2CD066E7" w:rsidR="00226C1E" w:rsidRDefault="009472AA" w:rsidP="009472AA">
      <w:pPr>
        <w:pStyle w:val="NoSpacing"/>
        <w:jc w:val="center"/>
        <w:rPr>
          <w:b/>
          <w:sz w:val="32"/>
          <w:szCs w:val="32"/>
        </w:rPr>
      </w:pPr>
      <w:r>
        <w:rPr>
          <w:b/>
          <w:sz w:val="32"/>
          <w:szCs w:val="32"/>
        </w:rPr>
        <w:t>AMERICAN BREXIT COMMITTEE</w:t>
      </w:r>
    </w:p>
    <w:p w14:paraId="5208848F" w14:textId="7203160A" w:rsidR="009472AA" w:rsidRDefault="009472AA" w:rsidP="009472AA">
      <w:pPr>
        <w:pStyle w:val="NoSpacing"/>
        <w:jc w:val="center"/>
        <w:rPr>
          <w:b/>
          <w:sz w:val="32"/>
          <w:szCs w:val="32"/>
        </w:rPr>
      </w:pPr>
      <w:r>
        <w:rPr>
          <w:b/>
          <w:sz w:val="32"/>
          <w:szCs w:val="32"/>
        </w:rPr>
        <w:t>P. O. BOX 27296</w:t>
      </w:r>
    </w:p>
    <w:p w14:paraId="7B716BED" w14:textId="15AAEA54" w:rsidR="009472AA" w:rsidRDefault="009472AA" w:rsidP="009472AA">
      <w:pPr>
        <w:pStyle w:val="NoSpacing"/>
        <w:jc w:val="center"/>
        <w:rPr>
          <w:b/>
          <w:sz w:val="32"/>
          <w:szCs w:val="32"/>
        </w:rPr>
      </w:pPr>
      <w:r>
        <w:rPr>
          <w:b/>
          <w:sz w:val="32"/>
          <w:szCs w:val="32"/>
        </w:rPr>
        <w:t>PHILADELPHIA, PA 19118</w:t>
      </w:r>
    </w:p>
    <w:p w14:paraId="58EC4373" w14:textId="7AE46FAF" w:rsidR="009472AA" w:rsidRDefault="009472AA" w:rsidP="009472AA">
      <w:pPr>
        <w:pStyle w:val="NoSpacing"/>
        <w:jc w:val="center"/>
        <w:rPr>
          <w:b/>
          <w:sz w:val="32"/>
          <w:szCs w:val="32"/>
        </w:rPr>
      </w:pPr>
    </w:p>
    <w:p w14:paraId="45FBDB56" w14:textId="74D70B00" w:rsidR="002A5C68" w:rsidRDefault="002A5C68" w:rsidP="0030336B">
      <w:pPr>
        <w:pStyle w:val="NoSpacing"/>
        <w:rPr>
          <w:sz w:val="24"/>
          <w:szCs w:val="24"/>
        </w:rPr>
      </w:pPr>
    </w:p>
    <w:p w14:paraId="312152B9" w14:textId="77777777" w:rsidR="007128CA" w:rsidRPr="007128CA" w:rsidRDefault="007128CA" w:rsidP="007128CA">
      <w:pPr>
        <w:pStyle w:val="NoSpacing"/>
        <w:ind w:left="720" w:firstLine="720"/>
        <w:rPr>
          <w:b/>
          <w:bCs/>
          <w:sz w:val="32"/>
          <w:szCs w:val="32"/>
        </w:rPr>
      </w:pPr>
      <w:r w:rsidRPr="007128CA">
        <w:rPr>
          <w:b/>
          <w:bCs/>
          <w:sz w:val="32"/>
          <w:szCs w:val="32"/>
        </w:rPr>
        <w:t>BREXIT, IRISH UNITY &amp; THE ART OF THE DEAL</w:t>
      </w:r>
    </w:p>
    <w:p w14:paraId="666F6117" w14:textId="77777777" w:rsidR="007128CA" w:rsidRPr="007128CA" w:rsidRDefault="007128CA" w:rsidP="007128CA">
      <w:pPr>
        <w:pStyle w:val="NoSpacing"/>
        <w:rPr>
          <w:sz w:val="24"/>
          <w:szCs w:val="24"/>
        </w:rPr>
      </w:pPr>
    </w:p>
    <w:p w14:paraId="59ECA00C" w14:textId="77777777" w:rsidR="007128CA" w:rsidRPr="007128CA" w:rsidRDefault="007128CA" w:rsidP="007128CA">
      <w:pPr>
        <w:pStyle w:val="NoSpacing"/>
        <w:rPr>
          <w:sz w:val="24"/>
          <w:szCs w:val="24"/>
        </w:rPr>
      </w:pPr>
      <w:r w:rsidRPr="007128CA">
        <w:rPr>
          <w:sz w:val="24"/>
          <w:szCs w:val="24"/>
        </w:rPr>
        <w:t xml:space="preserve">On the 30th anniversary of the Tiananmen Square killings Secretary of State Pompeo publicly criticized China for crushing that “…heroic protest movement… </w:t>
      </w:r>
      <w:proofErr w:type="gramStart"/>
      <w:r w:rsidRPr="007128CA">
        <w:rPr>
          <w:sz w:val="24"/>
          <w:szCs w:val="24"/>
        </w:rPr>
        <w:t>“ and</w:t>
      </w:r>
      <w:proofErr w:type="gramEnd"/>
      <w:r w:rsidRPr="007128CA">
        <w:rPr>
          <w:sz w:val="24"/>
          <w:szCs w:val="24"/>
        </w:rPr>
        <w:t xml:space="preserve"> demanded accountability for those killed and detained.  Surely this </w:t>
      </w:r>
      <w:proofErr w:type="gramStart"/>
      <w:r w:rsidRPr="007128CA">
        <w:rPr>
          <w:sz w:val="24"/>
          <w:szCs w:val="24"/>
        </w:rPr>
        <w:t>was  a</w:t>
      </w:r>
      <w:proofErr w:type="gramEnd"/>
      <w:r w:rsidRPr="007128CA">
        <w:rPr>
          <w:sz w:val="24"/>
          <w:szCs w:val="24"/>
        </w:rPr>
        <w:t xml:space="preserve"> propaganda stunt in Trump’s tariff wars and no more.  After all accountability and transparency are hardly the strengths of Communist regimes.  If this Administration wanted to strike a serious blow for human rights   instead of using the Mothers of Tiananmen as a </w:t>
      </w:r>
      <w:proofErr w:type="gramStart"/>
      <w:r w:rsidRPr="007128CA">
        <w:rPr>
          <w:sz w:val="24"/>
          <w:szCs w:val="24"/>
        </w:rPr>
        <w:t>prop,  Secretary</w:t>
      </w:r>
      <w:proofErr w:type="gramEnd"/>
      <w:r w:rsidRPr="007128CA">
        <w:rPr>
          <w:sz w:val="24"/>
          <w:szCs w:val="24"/>
        </w:rPr>
        <w:t xml:space="preserve"> Pompeo  should have given voice to the Families of  Ballymurphy Victims.  </w:t>
      </w:r>
      <w:proofErr w:type="gramStart"/>
      <w:r w:rsidRPr="007128CA">
        <w:rPr>
          <w:sz w:val="24"/>
          <w:szCs w:val="24"/>
        </w:rPr>
        <w:t>They  have</w:t>
      </w:r>
      <w:proofErr w:type="gramEnd"/>
      <w:r w:rsidRPr="007128CA">
        <w:rPr>
          <w:sz w:val="24"/>
          <w:szCs w:val="24"/>
        </w:rPr>
        <w:t xml:space="preserve"> waited decades  for  the truth and justice  promised by the UK-Ireland 1998 Belfast Treaty; an  agreement the U. S. has worked  hard to support.   </w:t>
      </w:r>
    </w:p>
    <w:p w14:paraId="65C4CD64" w14:textId="77777777" w:rsidR="007128CA" w:rsidRPr="007128CA" w:rsidRDefault="007128CA" w:rsidP="007128CA">
      <w:pPr>
        <w:pStyle w:val="NoSpacing"/>
        <w:rPr>
          <w:sz w:val="24"/>
          <w:szCs w:val="24"/>
        </w:rPr>
      </w:pPr>
    </w:p>
    <w:p w14:paraId="4A0857C9" w14:textId="56D38AD9" w:rsidR="007128CA" w:rsidRPr="007128CA" w:rsidRDefault="007128CA" w:rsidP="007128CA">
      <w:pPr>
        <w:pStyle w:val="NoSpacing"/>
        <w:rPr>
          <w:sz w:val="24"/>
          <w:szCs w:val="24"/>
        </w:rPr>
      </w:pPr>
      <w:r w:rsidRPr="007128CA">
        <w:rPr>
          <w:sz w:val="24"/>
          <w:szCs w:val="24"/>
        </w:rPr>
        <w:t xml:space="preserve">More than empty threats directed at </w:t>
      </w:r>
      <w:proofErr w:type="gramStart"/>
      <w:r w:rsidRPr="007128CA">
        <w:rPr>
          <w:sz w:val="24"/>
          <w:szCs w:val="24"/>
        </w:rPr>
        <w:t>China</w:t>
      </w:r>
      <w:r w:rsidR="00B97A29">
        <w:rPr>
          <w:sz w:val="24"/>
          <w:szCs w:val="24"/>
        </w:rPr>
        <w:t xml:space="preserve">, </w:t>
      </w:r>
      <w:r w:rsidRPr="007128CA">
        <w:rPr>
          <w:sz w:val="24"/>
          <w:szCs w:val="24"/>
        </w:rPr>
        <w:t xml:space="preserve"> Britain’s</w:t>
      </w:r>
      <w:proofErr w:type="gramEnd"/>
      <w:r w:rsidRPr="007128CA">
        <w:rPr>
          <w:sz w:val="24"/>
          <w:szCs w:val="24"/>
        </w:rPr>
        <w:t xml:space="preserve">  plan to leave the European Union could  be a real catalyst for  promoting democracy and the rule of law.  Why?  The principals in Brexit consist </w:t>
      </w:r>
      <w:proofErr w:type="gramStart"/>
      <w:r w:rsidRPr="007128CA">
        <w:rPr>
          <w:sz w:val="24"/>
          <w:szCs w:val="24"/>
        </w:rPr>
        <w:t>of  our</w:t>
      </w:r>
      <w:proofErr w:type="gramEnd"/>
      <w:r w:rsidRPr="007128CA">
        <w:rPr>
          <w:sz w:val="24"/>
          <w:szCs w:val="24"/>
        </w:rPr>
        <w:t xml:space="preserve">  allies,  England and Ireland, and the EU,  America’s third largest trading partner and guarantor of the Good Friday Agreement.   </w:t>
      </w:r>
      <w:proofErr w:type="gramStart"/>
      <w:r w:rsidRPr="007128CA">
        <w:rPr>
          <w:sz w:val="24"/>
          <w:szCs w:val="24"/>
        </w:rPr>
        <w:t>In  Trump</w:t>
      </w:r>
      <w:proofErr w:type="gramEnd"/>
      <w:r w:rsidRPr="007128CA">
        <w:rPr>
          <w:sz w:val="24"/>
          <w:szCs w:val="24"/>
        </w:rPr>
        <w:t xml:space="preserve">, The Art of the Deal,  the author characterizes The Donald as having a penchant for bigger being better and naming things after himself.   </w:t>
      </w:r>
      <w:proofErr w:type="gramStart"/>
      <w:r w:rsidRPr="007128CA">
        <w:rPr>
          <w:sz w:val="24"/>
          <w:szCs w:val="24"/>
        </w:rPr>
        <w:t>Admittedly  the</w:t>
      </w:r>
      <w:proofErr w:type="gramEnd"/>
      <w:r w:rsidRPr="007128CA">
        <w:rPr>
          <w:sz w:val="24"/>
          <w:szCs w:val="24"/>
        </w:rPr>
        <w:t xml:space="preserve"> deal we describe here  is not Real Estate for Beginners.  There are national sovereignty and </w:t>
      </w:r>
      <w:proofErr w:type="gramStart"/>
      <w:r w:rsidRPr="007128CA">
        <w:rPr>
          <w:sz w:val="24"/>
          <w:szCs w:val="24"/>
        </w:rPr>
        <w:t>political  personality</w:t>
      </w:r>
      <w:proofErr w:type="gramEnd"/>
      <w:r w:rsidRPr="007128CA">
        <w:rPr>
          <w:sz w:val="24"/>
          <w:szCs w:val="24"/>
        </w:rPr>
        <w:t xml:space="preserve"> issues aplenty.     But the elements for a political win-</w:t>
      </w:r>
      <w:proofErr w:type="gramStart"/>
      <w:r w:rsidRPr="007128CA">
        <w:rPr>
          <w:sz w:val="24"/>
          <w:szCs w:val="24"/>
        </w:rPr>
        <w:t>win  are</w:t>
      </w:r>
      <w:proofErr w:type="gramEnd"/>
      <w:r w:rsidRPr="007128CA">
        <w:rPr>
          <w:sz w:val="24"/>
          <w:szCs w:val="24"/>
        </w:rPr>
        <w:t xml:space="preserve"> present and could make for a big deal!    How big?</w:t>
      </w:r>
    </w:p>
    <w:p w14:paraId="3D1C876C" w14:textId="77777777" w:rsidR="007128CA" w:rsidRPr="007128CA" w:rsidRDefault="007128CA" w:rsidP="007128CA">
      <w:pPr>
        <w:pStyle w:val="NoSpacing"/>
        <w:rPr>
          <w:sz w:val="24"/>
          <w:szCs w:val="24"/>
        </w:rPr>
      </w:pPr>
    </w:p>
    <w:p w14:paraId="0A840611" w14:textId="4C1F2646" w:rsidR="007128CA" w:rsidRPr="007128CA" w:rsidRDefault="007128CA" w:rsidP="007128CA">
      <w:pPr>
        <w:pStyle w:val="NoSpacing"/>
        <w:rPr>
          <w:sz w:val="24"/>
          <w:szCs w:val="24"/>
        </w:rPr>
      </w:pPr>
      <w:r w:rsidRPr="007128CA">
        <w:rPr>
          <w:sz w:val="24"/>
          <w:szCs w:val="24"/>
        </w:rPr>
        <w:t>Britain leaves the EU with a deal that:  a. returns sovereignty of six Irish counties to Ireland thus removing that financial albatross from the British taxpayer; b. g</w:t>
      </w:r>
      <w:r w:rsidR="0041319E">
        <w:rPr>
          <w:sz w:val="24"/>
          <w:szCs w:val="24"/>
        </w:rPr>
        <w:t xml:space="preserve">ets </w:t>
      </w:r>
      <w:bookmarkStart w:id="0" w:name="_GoBack"/>
      <w:bookmarkEnd w:id="0"/>
      <w:r w:rsidRPr="007128CA">
        <w:rPr>
          <w:sz w:val="24"/>
          <w:szCs w:val="24"/>
        </w:rPr>
        <w:t xml:space="preserve"> an  EU  exit deal  of reduced  divorce  liability payments; and c. provides  a new   EU-UK   trade deal which allows  a separate  US-UK trade pact and introduces certain  reforms of EU  rules.   </w:t>
      </w:r>
    </w:p>
    <w:p w14:paraId="05E966C3" w14:textId="77777777" w:rsidR="007128CA" w:rsidRPr="007128CA" w:rsidRDefault="007128CA" w:rsidP="007128CA">
      <w:pPr>
        <w:pStyle w:val="NoSpacing"/>
        <w:rPr>
          <w:sz w:val="24"/>
          <w:szCs w:val="24"/>
        </w:rPr>
      </w:pPr>
    </w:p>
    <w:p w14:paraId="6617FD3C" w14:textId="18635B19" w:rsidR="007128CA" w:rsidRPr="007128CA" w:rsidRDefault="007128CA" w:rsidP="007128CA">
      <w:pPr>
        <w:pStyle w:val="NoSpacing"/>
        <w:rPr>
          <w:sz w:val="24"/>
          <w:szCs w:val="24"/>
        </w:rPr>
      </w:pPr>
      <w:r w:rsidRPr="007128CA">
        <w:rPr>
          <w:sz w:val="24"/>
          <w:szCs w:val="24"/>
        </w:rPr>
        <w:t xml:space="preserve"> Ireland </w:t>
      </w:r>
      <w:proofErr w:type="gramStart"/>
      <w:r w:rsidRPr="007128CA">
        <w:rPr>
          <w:sz w:val="24"/>
          <w:szCs w:val="24"/>
        </w:rPr>
        <w:t>would  be</w:t>
      </w:r>
      <w:proofErr w:type="gramEnd"/>
      <w:r w:rsidRPr="007128CA">
        <w:rPr>
          <w:sz w:val="24"/>
          <w:szCs w:val="24"/>
        </w:rPr>
        <w:t xml:space="preserve"> spared the economic turmoil  of a no-deal Brexit currently favored by the potential Conservative leaders.  </w:t>
      </w:r>
      <w:proofErr w:type="gramStart"/>
      <w:r w:rsidRPr="007128CA">
        <w:rPr>
          <w:sz w:val="24"/>
          <w:szCs w:val="24"/>
        </w:rPr>
        <w:t>It  would</w:t>
      </w:r>
      <w:proofErr w:type="gramEnd"/>
      <w:r w:rsidRPr="007128CA">
        <w:rPr>
          <w:sz w:val="24"/>
          <w:szCs w:val="24"/>
        </w:rPr>
        <w:t xml:space="preserve"> receive  U. S. financial assistance  to help with re-unification and   to  expedite independent public inquiries into hundreds of legacy killings by British security services.  The latter </w:t>
      </w:r>
      <w:proofErr w:type="gramStart"/>
      <w:r w:rsidRPr="007128CA">
        <w:rPr>
          <w:sz w:val="24"/>
          <w:szCs w:val="24"/>
        </w:rPr>
        <w:t>fulfills  a</w:t>
      </w:r>
      <w:proofErr w:type="gramEnd"/>
      <w:r w:rsidRPr="007128CA">
        <w:rPr>
          <w:sz w:val="24"/>
          <w:szCs w:val="24"/>
        </w:rPr>
        <w:t xml:space="preserve"> key obligation of the Good Friday Agreement and relieves  Britain’s Ministry of Defense</w:t>
      </w:r>
      <w:r w:rsidR="009E4C66">
        <w:rPr>
          <w:sz w:val="24"/>
          <w:szCs w:val="24"/>
        </w:rPr>
        <w:t>,</w:t>
      </w:r>
      <w:r w:rsidRPr="007128CA">
        <w:rPr>
          <w:sz w:val="24"/>
          <w:szCs w:val="24"/>
        </w:rPr>
        <w:t xml:space="preserve"> which actually runs N. I.</w:t>
      </w:r>
      <w:r w:rsidR="009E4C66">
        <w:rPr>
          <w:sz w:val="24"/>
          <w:szCs w:val="24"/>
        </w:rPr>
        <w:t xml:space="preserve">, of the costs.  </w:t>
      </w:r>
      <w:r w:rsidRPr="007128CA">
        <w:rPr>
          <w:sz w:val="24"/>
          <w:szCs w:val="24"/>
        </w:rPr>
        <w:t xml:space="preserve"> </w:t>
      </w:r>
    </w:p>
    <w:p w14:paraId="415AE20E" w14:textId="77777777" w:rsidR="007128CA" w:rsidRPr="007128CA" w:rsidRDefault="007128CA" w:rsidP="007128CA">
      <w:pPr>
        <w:pStyle w:val="NoSpacing"/>
        <w:rPr>
          <w:sz w:val="24"/>
          <w:szCs w:val="24"/>
        </w:rPr>
      </w:pPr>
    </w:p>
    <w:p w14:paraId="569F0535" w14:textId="77777777" w:rsidR="007128CA" w:rsidRPr="007128CA" w:rsidRDefault="007128CA" w:rsidP="007128CA">
      <w:pPr>
        <w:pStyle w:val="NoSpacing"/>
        <w:rPr>
          <w:sz w:val="24"/>
          <w:szCs w:val="24"/>
        </w:rPr>
      </w:pPr>
      <w:r w:rsidRPr="007128CA">
        <w:rPr>
          <w:sz w:val="24"/>
          <w:szCs w:val="24"/>
        </w:rPr>
        <w:t xml:space="preserve"> And America?  The U. S.    gets:  a new US-EU   </w:t>
      </w:r>
      <w:proofErr w:type="gramStart"/>
      <w:r w:rsidRPr="007128CA">
        <w:rPr>
          <w:sz w:val="24"/>
          <w:szCs w:val="24"/>
        </w:rPr>
        <w:t>trade  deal</w:t>
      </w:r>
      <w:proofErr w:type="gramEnd"/>
      <w:r w:rsidRPr="007128CA">
        <w:rPr>
          <w:sz w:val="24"/>
          <w:szCs w:val="24"/>
        </w:rPr>
        <w:t xml:space="preserve"> with relief in the auto and agricultural sectors; a new “best ever” US- UK trade deal minus favors  for Russian oligarchs and TRUMP INC.;  and a positive achievement in Ireland  after decades of ignoring the causes of  violence and injustice  in N. I..  Instead of kissing up to the likes of the Saudi Arabian butcher and Rocket </w:t>
      </w:r>
      <w:proofErr w:type="gramStart"/>
      <w:r w:rsidRPr="007128CA">
        <w:rPr>
          <w:sz w:val="24"/>
          <w:szCs w:val="24"/>
        </w:rPr>
        <w:t>Man,  American’s</w:t>
      </w:r>
      <w:proofErr w:type="gramEnd"/>
      <w:r w:rsidRPr="007128CA">
        <w:rPr>
          <w:sz w:val="24"/>
          <w:szCs w:val="24"/>
        </w:rPr>
        <w:t xml:space="preserve">  can help to  restore  the democracy lost in 1918  and lost  again in 2016 with an  EU Remain vote that has been  ignored.</w:t>
      </w:r>
    </w:p>
    <w:p w14:paraId="2D979F17" w14:textId="77777777" w:rsidR="007128CA" w:rsidRPr="007128CA" w:rsidRDefault="007128CA" w:rsidP="007128CA">
      <w:pPr>
        <w:pStyle w:val="NoSpacing"/>
        <w:rPr>
          <w:sz w:val="24"/>
          <w:szCs w:val="24"/>
        </w:rPr>
      </w:pPr>
    </w:p>
    <w:p w14:paraId="2CBF1138" w14:textId="324CA597" w:rsidR="007128CA" w:rsidRPr="007128CA" w:rsidRDefault="007128CA" w:rsidP="007128CA">
      <w:pPr>
        <w:pStyle w:val="NoSpacing"/>
        <w:rPr>
          <w:sz w:val="24"/>
          <w:szCs w:val="24"/>
        </w:rPr>
      </w:pPr>
      <w:r w:rsidRPr="007128CA">
        <w:rPr>
          <w:sz w:val="24"/>
          <w:szCs w:val="24"/>
        </w:rPr>
        <w:t xml:space="preserve">The good news for the President is that </w:t>
      </w:r>
      <w:proofErr w:type="gramStart"/>
      <w:r w:rsidRPr="007128CA">
        <w:rPr>
          <w:sz w:val="24"/>
          <w:szCs w:val="24"/>
        </w:rPr>
        <w:t>key  Democratic</w:t>
      </w:r>
      <w:proofErr w:type="gramEnd"/>
      <w:r w:rsidRPr="007128CA">
        <w:rPr>
          <w:sz w:val="24"/>
          <w:szCs w:val="24"/>
        </w:rPr>
        <w:t xml:space="preserve"> leaders  Eliot Engel, Chairman of Foreign Affairs and R</w:t>
      </w:r>
      <w:r w:rsidR="009E4C66">
        <w:rPr>
          <w:sz w:val="24"/>
          <w:szCs w:val="24"/>
        </w:rPr>
        <w:t xml:space="preserve">ichard </w:t>
      </w:r>
      <w:r w:rsidRPr="007128CA">
        <w:rPr>
          <w:sz w:val="24"/>
          <w:szCs w:val="24"/>
        </w:rPr>
        <w:t xml:space="preserve"> Neal, Chairman of Ways &amp; Means have  staffs with  the knowledge and  skills to enable him to work his ‘magic.’   </w:t>
      </w:r>
      <w:proofErr w:type="gramStart"/>
      <w:r w:rsidRPr="007128CA">
        <w:rPr>
          <w:sz w:val="24"/>
          <w:szCs w:val="24"/>
        </w:rPr>
        <w:t>Oh</w:t>
      </w:r>
      <w:proofErr w:type="gramEnd"/>
      <w:r w:rsidRPr="007128CA">
        <w:rPr>
          <w:sz w:val="24"/>
          <w:szCs w:val="24"/>
        </w:rPr>
        <w:t xml:space="preserve"> and by the way, when the deal is done it has to be called Trump Treaty!!  </w:t>
      </w:r>
    </w:p>
    <w:p w14:paraId="39045F58" w14:textId="77777777" w:rsidR="007128CA" w:rsidRPr="007128CA" w:rsidRDefault="007128CA" w:rsidP="007128CA">
      <w:pPr>
        <w:pStyle w:val="NoSpacing"/>
        <w:rPr>
          <w:sz w:val="24"/>
          <w:szCs w:val="24"/>
        </w:rPr>
      </w:pPr>
    </w:p>
    <w:p w14:paraId="77CA902D" w14:textId="77777777" w:rsidR="007128CA" w:rsidRPr="007128CA" w:rsidRDefault="007128CA" w:rsidP="007128CA">
      <w:pPr>
        <w:pStyle w:val="NoSpacing"/>
        <w:rPr>
          <w:sz w:val="24"/>
          <w:szCs w:val="24"/>
        </w:rPr>
      </w:pPr>
      <w:r w:rsidRPr="007128CA">
        <w:rPr>
          <w:sz w:val="24"/>
          <w:szCs w:val="24"/>
        </w:rPr>
        <w:t>Michael J. Cummings, Secretary</w:t>
      </w:r>
    </w:p>
    <w:p w14:paraId="310A0D0D" w14:textId="77777777" w:rsidR="007128CA" w:rsidRPr="007128CA" w:rsidRDefault="007128CA" w:rsidP="007128CA">
      <w:pPr>
        <w:pStyle w:val="NoSpacing"/>
        <w:rPr>
          <w:sz w:val="24"/>
          <w:szCs w:val="24"/>
        </w:rPr>
      </w:pPr>
      <w:r w:rsidRPr="007128CA">
        <w:rPr>
          <w:sz w:val="24"/>
          <w:szCs w:val="24"/>
        </w:rPr>
        <w:t>AMERICAN BREXIT COMMITTEE</w:t>
      </w:r>
    </w:p>
    <w:p w14:paraId="69A38B8E" w14:textId="77777777" w:rsidR="007128CA" w:rsidRPr="007128CA" w:rsidRDefault="007128CA" w:rsidP="007128CA">
      <w:pPr>
        <w:pStyle w:val="NoSpacing"/>
        <w:rPr>
          <w:sz w:val="24"/>
          <w:szCs w:val="24"/>
        </w:rPr>
      </w:pPr>
      <w:r w:rsidRPr="007128CA">
        <w:rPr>
          <w:sz w:val="24"/>
          <w:szCs w:val="24"/>
        </w:rPr>
        <w:t>201 W. Evergreen Ave</w:t>
      </w:r>
    </w:p>
    <w:p w14:paraId="422DACA3" w14:textId="77777777" w:rsidR="007128CA" w:rsidRPr="007128CA" w:rsidRDefault="007128CA" w:rsidP="007128CA">
      <w:pPr>
        <w:pStyle w:val="NoSpacing"/>
        <w:rPr>
          <w:sz w:val="24"/>
          <w:szCs w:val="24"/>
        </w:rPr>
      </w:pPr>
      <w:r w:rsidRPr="007128CA">
        <w:rPr>
          <w:sz w:val="24"/>
          <w:szCs w:val="24"/>
        </w:rPr>
        <w:t>Chestnut Hill, PA 19118</w:t>
      </w:r>
    </w:p>
    <w:p w14:paraId="6D44D230" w14:textId="77777777" w:rsidR="007128CA" w:rsidRPr="007128CA" w:rsidRDefault="007128CA" w:rsidP="007128CA">
      <w:pPr>
        <w:pStyle w:val="NoSpacing"/>
        <w:rPr>
          <w:sz w:val="24"/>
          <w:szCs w:val="24"/>
        </w:rPr>
      </w:pPr>
      <w:r w:rsidRPr="007128CA">
        <w:rPr>
          <w:sz w:val="24"/>
          <w:szCs w:val="24"/>
        </w:rPr>
        <w:t>267-766-5028, 518-330-6765</w:t>
      </w:r>
    </w:p>
    <w:p w14:paraId="044067A3" w14:textId="77777777" w:rsidR="007128CA" w:rsidRPr="007128CA" w:rsidRDefault="007128CA" w:rsidP="007128CA">
      <w:pPr>
        <w:pStyle w:val="NoSpacing"/>
        <w:rPr>
          <w:sz w:val="24"/>
          <w:szCs w:val="24"/>
        </w:rPr>
      </w:pPr>
    </w:p>
    <w:p w14:paraId="35D496C8" w14:textId="77777777" w:rsidR="007128CA" w:rsidRPr="007128CA" w:rsidRDefault="007128CA" w:rsidP="007128CA">
      <w:pPr>
        <w:pStyle w:val="NoSpacing"/>
        <w:rPr>
          <w:sz w:val="24"/>
          <w:szCs w:val="24"/>
        </w:rPr>
      </w:pPr>
      <w:r w:rsidRPr="007128CA">
        <w:rPr>
          <w:sz w:val="24"/>
          <w:szCs w:val="24"/>
        </w:rPr>
        <w:t xml:space="preserve">   </w:t>
      </w:r>
    </w:p>
    <w:p w14:paraId="37A943D5" w14:textId="77777777" w:rsidR="007128CA" w:rsidRPr="007128CA" w:rsidRDefault="007128CA" w:rsidP="007128CA">
      <w:pPr>
        <w:pStyle w:val="NoSpacing"/>
        <w:rPr>
          <w:sz w:val="24"/>
          <w:szCs w:val="24"/>
        </w:rPr>
      </w:pPr>
      <w:r w:rsidRPr="007128CA">
        <w:rPr>
          <w:sz w:val="24"/>
          <w:szCs w:val="24"/>
        </w:rPr>
        <w:t xml:space="preserve">Michael J. Cummings, a native of Springfield, Mass., is a graduate of St. Anselm’s College (B. A., 1968)  and  New York University (M. P. A., 1970)  and a  former member of the National Boards of the Irish American Unity Conference (1996-2013),   the Ancient Order  of Hibernians (2001-2008), and the  Irish Northern Aid Committee (1988-1996).  He served six National AOH </w:t>
      </w:r>
      <w:proofErr w:type="gramStart"/>
      <w:r w:rsidRPr="007128CA">
        <w:rPr>
          <w:sz w:val="24"/>
          <w:szCs w:val="24"/>
        </w:rPr>
        <w:t>Presidents,  5</w:t>
      </w:r>
      <w:proofErr w:type="gramEnd"/>
      <w:r w:rsidRPr="007128CA">
        <w:rPr>
          <w:sz w:val="24"/>
          <w:szCs w:val="24"/>
        </w:rPr>
        <w:t xml:space="preserve"> IAUC  National Presidents  and two National Chairman of INA primarily in  public relations capacities.   He is the only person to serve on the national policy making </w:t>
      </w:r>
      <w:proofErr w:type="gramStart"/>
      <w:r w:rsidRPr="007128CA">
        <w:rPr>
          <w:sz w:val="24"/>
          <w:szCs w:val="24"/>
        </w:rPr>
        <w:t>bodies  of</w:t>
      </w:r>
      <w:proofErr w:type="gramEnd"/>
      <w:r w:rsidRPr="007128CA">
        <w:rPr>
          <w:sz w:val="24"/>
          <w:szCs w:val="24"/>
        </w:rPr>
        <w:t xml:space="preserve"> all three  major Irish American organizations.    He currently is Secretary of the American Brexit Committee.  </w:t>
      </w:r>
    </w:p>
    <w:p w14:paraId="739C1FA9" w14:textId="77777777" w:rsidR="007128CA" w:rsidRPr="007128CA" w:rsidRDefault="007128CA" w:rsidP="007128CA">
      <w:pPr>
        <w:pStyle w:val="NoSpacing"/>
        <w:rPr>
          <w:sz w:val="24"/>
          <w:szCs w:val="24"/>
        </w:rPr>
      </w:pPr>
    </w:p>
    <w:p w14:paraId="47779C11" w14:textId="77777777" w:rsidR="007128CA" w:rsidRPr="007128CA" w:rsidRDefault="007128CA" w:rsidP="007128CA">
      <w:pPr>
        <w:pStyle w:val="NoSpacing"/>
        <w:rPr>
          <w:sz w:val="24"/>
          <w:szCs w:val="24"/>
        </w:rPr>
      </w:pPr>
    </w:p>
    <w:p w14:paraId="52AB13D0" w14:textId="77777777" w:rsidR="007128CA" w:rsidRPr="007128CA" w:rsidRDefault="007128CA" w:rsidP="007128CA">
      <w:pPr>
        <w:pStyle w:val="NoSpacing"/>
        <w:rPr>
          <w:sz w:val="24"/>
          <w:szCs w:val="24"/>
        </w:rPr>
      </w:pPr>
    </w:p>
    <w:p w14:paraId="0823F206" w14:textId="77777777" w:rsidR="007128CA" w:rsidRPr="007128CA" w:rsidRDefault="007128CA" w:rsidP="007128CA">
      <w:pPr>
        <w:pStyle w:val="NoSpacing"/>
        <w:rPr>
          <w:sz w:val="24"/>
          <w:szCs w:val="24"/>
        </w:rPr>
      </w:pPr>
    </w:p>
    <w:p w14:paraId="66089363" w14:textId="77777777" w:rsidR="007128CA" w:rsidRPr="007128CA" w:rsidRDefault="007128CA" w:rsidP="007128CA">
      <w:pPr>
        <w:pStyle w:val="NoSpacing"/>
        <w:rPr>
          <w:sz w:val="24"/>
          <w:szCs w:val="24"/>
        </w:rPr>
      </w:pPr>
    </w:p>
    <w:p w14:paraId="78CDEFFD" w14:textId="720B3A8B" w:rsidR="007128CA" w:rsidRPr="0030336B" w:rsidRDefault="007128CA" w:rsidP="007128CA">
      <w:pPr>
        <w:pStyle w:val="NoSpacing"/>
        <w:rPr>
          <w:sz w:val="24"/>
          <w:szCs w:val="24"/>
        </w:rPr>
      </w:pPr>
      <w:r w:rsidRPr="007128CA">
        <w:rPr>
          <w:sz w:val="24"/>
          <w:szCs w:val="24"/>
        </w:rPr>
        <w:t xml:space="preserve">  </w:t>
      </w:r>
    </w:p>
    <w:sectPr w:rsidR="007128CA" w:rsidRPr="00303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AA"/>
    <w:rsid w:val="00080888"/>
    <w:rsid w:val="0008192E"/>
    <w:rsid w:val="000F7A4E"/>
    <w:rsid w:val="00107C0B"/>
    <w:rsid w:val="00115B8C"/>
    <w:rsid w:val="00182BC2"/>
    <w:rsid w:val="00194961"/>
    <w:rsid w:val="0022733A"/>
    <w:rsid w:val="00277BAC"/>
    <w:rsid w:val="002A121F"/>
    <w:rsid w:val="002A5C68"/>
    <w:rsid w:val="0030336B"/>
    <w:rsid w:val="003218AD"/>
    <w:rsid w:val="003D69FB"/>
    <w:rsid w:val="003E7256"/>
    <w:rsid w:val="0041319E"/>
    <w:rsid w:val="004710B5"/>
    <w:rsid w:val="00475601"/>
    <w:rsid w:val="004809A0"/>
    <w:rsid w:val="00584612"/>
    <w:rsid w:val="006164F7"/>
    <w:rsid w:val="00667AC6"/>
    <w:rsid w:val="00691B55"/>
    <w:rsid w:val="006A5295"/>
    <w:rsid w:val="006C0C41"/>
    <w:rsid w:val="006F1374"/>
    <w:rsid w:val="00701C93"/>
    <w:rsid w:val="007128CA"/>
    <w:rsid w:val="00837C5C"/>
    <w:rsid w:val="008718C9"/>
    <w:rsid w:val="008C78FA"/>
    <w:rsid w:val="009472AA"/>
    <w:rsid w:val="00971F5C"/>
    <w:rsid w:val="00992030"/>
    <w:rsid w:val="009C48F5"/>
    <w:rsid w:val="009D52FE"/>
    <w:rsid w:val="009E4C66"/>
    <w:rsid w:val="00A20C05"/>
    <w:rsid w:val="00A221D8"/>
    <w:rsid w:val="00AA4722"/>
    <w:rsid w:val="00B11872"/>
    <w:rsid w:val="00B77FD2"/>
    <w:rsid w:val="00B97A29"/>
    <w:rsid w:val="00BF74A2"/>
    <w:rsid w:val="00C16DEE"/>
    <w:rsid w:val="00CF7B3F"/>
    <w:rsid w:val="00D70212"/>
    <w:rsid w:val="00D936F6"/>
    <w:rsid w:val="00D93A61"/>
    <w:rsid w:val="00DD495E"/>
    <w:rsid w:val="00DF42E2"/>
    <w:rsid w:val="00E101B7"/>
    <w:rsid w:val="00E12C69"/>
    <w:rsid w:val="00F07614"/>
    <w:rsid w:val="00FB0C2E"/>
    <w:rsid w:val="00FB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5F54"/>
  <w15:chartTrackingRefBased/>
  <w15:docId w15:val="{169D7968-9760-4A76-A326-585BCFD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2019-06-14T14:29:00Z</cp:lastPrinted>
  <dcterms:created xsi:type="dcterms:W3CDTF">2019-06-19T02:37:00Z</dcterms:created>
  <dcterms:modified xsi:type="dcterms:W3CDTF">2019-06-19T02:37:00Z</dcterms:modified>
</cp:coreProperties>
</file>