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0065D" w14:textId="77777777" w:rsidR="00FA476B" w:rsidRDefault="00FA476B" w:rsidP="00E415DE">
      <w:pPr>
        <w:pStyle w:val="NoSpacing"/>
        <w:jc w:val="center"/>
        <w:rPr>
          <w:b/>
          <w:sz w:val="32"/>
          <w:szCs w:val="32"/>
        </w:rPr>
      </w:pPr>
    </w:p>
    <w:p w14:paraId="7E8BB788" w14:textId="77777777" w:rsidR="00FA476B" w:rsidRDefault="00FA476B" w:rsidP="00E415DE">
      <w:pPr>
        <w:pStyle w:val="NoSpacing"/>
        <w:jc w:val="center"/>
        <w:rPr>
          <w:b/>
          <w:sz w:val="32"/>
          <w:szCs w:val="32"/>
        </w:rPr>
      </w:pPr>
    </w:p>
    <w:p w14:paraId="774409B9" w14:textId="77777777" w:rsidR="00FA476B" w:rsidRDefault="00FA476B" w:rsidP="00E415DE">
      <w:pPr>
        <w:pStyle w:val="NoSpacing"/>
        <w:jc w:val="center"/>
        <w:rPr>
          <w:b/>
          <w:sz w:val="32"/>
          <w:szCs w:val="32"/>
        </w:rPr>
      </w:pPr>
    </w:p>
    <w:p w14:paraId="1A53F522" w14:textId="77777777" w:rsidR="00FA476B" w:rsidRDefault="00FA476B" w:rsidP="00E415DE">
      <w:pPr>
        <w:pStyle w:val="NoSpacing"/>
        <w:jc w:val="center"/>
        <w:rPr>
          <w:b/>
          <w:sz w:val="32"/>
          <w:szCs w:val="32"/>
        </w:rPr>
      </w:pPr>
    </w:p>
    <w:p w14:paraId="09663D9C" w14:textId="77777777" w:rsidR="00FA476B" w:rsidRDefault="00FA476B" w:rsidP="00E415DE">
      <w:pPr>
        <w:pStyle w:val="NoSpacing"/>
        <w:jc w:val="center"/>
        <w:rPr>
          <w:b/>
          <w:sz w:val="32"/>
          <w:szCs w:val="32"/>
        </w:rPr>
      </w:pPr>
    </w:p>
    <w:p w14:paraId="3434ECCB" w14:textId="77777777" w:rsidR="00FA476B" w:rsidRDefault="00FA476B" w:rsidP="00E415DE">
      <w:pPr>
        <w:pStyle w:val="NoSpacing"/>
        <w:jc w:val="center"/>
        <w:rPr>
          <w:b/>
          <w:sz w:val="32"/>
          <w:szCs w:val="32"/>
        </w:rPr>
      </w:pPr>
    </w:p>
    <w:p w14:paraId="6206EE73" w14:textId="32564F82" w:rsidR="00006184" w:rsidRDefault="00E415DE" w:rsidP="00E415DE">
      <w:pPr>
        <w:pStyle w:val="NoSpacing"/>
        <w:jc w:val="center"/>
        <w:rPr>
          <w:b/>
          <w:sz w:val="32"/>
          <w:szCs w:val="32"/>
        </w:rPr>
      </w:pPr>
      <w:bookmarkStart w:id="0" w:name="_GoBack"/>
      <w:bookmarkEnd w:id="0"/>
      <w:r>
        <w:rPr>
          <w:b/>
          <w:sz w:val="32"/>
          <w:szCs w:val="32"/>
        </w:rPr>
        <w:t xml:space="preserve">BREXIT </w:t>
      </w:r>
      <w:proofErr w:type="gramStart"/>
      <w:r>
        <w:rPr>
          <w:b/>
          <w:sz w:val="32"/>
          <w:szCs w:val="32"/>
        </w:rPr>
        <w:t xml:space="preserve">SURPRISE </w:t>
      </w:r>
      <w:r w:rsidR="004017F9">
        <w:rPr>
          <w:b/>
          <w:sz w:val="32"/>
          <w:szCs w:val="32"/>
        </w:rPr>
        <w:t xml:space="preserve"> TO</w:t>
      </w:r>
      <w:proofErr w:type="gramEnd"/>
      <w:r w:rsidR="004017F9">
        <w:rPr>
          <w:b/>
          <w:sz w:val="32"/>
          <w:szCs w:val="32"/>
        </w:rPr>
        <w:t xml:space="preserve"> </w:t>
      </w:r>
      <w:r w:rsidR="00A92E60">
        <w:rPr>
          <w:b/>
          <w:sz w:val="32"/>
          <w:szCs w:val="32"/>
        </w:rPr>
        <w:t xml:space="preserve">END </w:t>
      </w:r>
      <w:r w:rsidR="00006184">
        <w:rPr>
          <w:b/>
          <w:sz w:val="32"/>
          <w:szCs w:val="32"/>
        </w:rPr>
        <w:t>IRELAND’S</w:t>
      </w:r>
    </w:p>
    <w:p w14:paraId="3EF68A91" w14:textId="6338A73E" w:rsidR="00226C1E" w:rsidRDefault="00006184" w:rsidP="00E415DE">
      <w:pPr>
        <w:pStyle w:val="NoSpacing"/>
        <w:jc w:val="center"/>
        <w:rPr>
          <w:b/>
          <w:sz w:val="32"/>
          <w:szCs w:val="32"/>
        </w:rPr>
      </w:pPr>
      <w:r>
        <w:rPr>
          <w:b/>
          <w:sz w:val="32"/>
          <w:szCs w:val="32"/>
        </w:rPr>
        <w:t>PARTITION</w:t>
      </w:r>
      <w:r w:rsidR="002D3922">
        <w:rPr>
          <w:b/>
          <w:sz w:val="32"/>
          <w:szCs w:val="32"/>
        </w:rPr>
        <w:t>?</w:t>
      </w:r>
    </w:p>
    <w:p w14:paraId="132EBFE2" w14:textId="77777777" w:rsidR="00006184" w:rsidRDefault="00006184" w:rsidP="00E415DE">
      <w:pPr>
        <w:pStyle w:val="NoSpacing"/>
        <w:jc w:val="center"/>
        <w:rPr>
          <w:b/>
          <w:sz w:val="32"/>
          <w:szCs w:val="32"/>
        </w:rPr>
      </w:pPr>
    </w:p>
    <w:p w14:paraId="03840777" w14:textId="1C0CC451" w:rsidR="00006184" w:rsidRDefault="00BC1E6A" w:rsidP="00006184">
      <w:pPr>
        <w:pStyle w:val="NoSpacing"/>
        <w:rPr>
          <w:sz w:val="24"/>
          <w:szCs w:val="24"/>
        </w:rPr>
      </w:pPr>
      <w:r>
        <w:rPr>
          <w:sz w:val="24"/>
          <w:szCs w:val="24"/>
        </w:rPr>
        <w:t>Since the</w:t>
      </w:r>
      <w:r w:rsidR="002D3922">
        <w:rPr>
          <w:sz w:val="24"/>
          <w:szCs w:val="24"/>
        </w:rPr>
        <w:t xml:space="preserve"> 2016</w:t>
      </w:r>
      <w:r>
        <w:rPr>
          <w:sz w:val="24"/>
          <w:szCs w:val="24"/>
        </w:rPr>
        <w:t xml:space="preserve"> British referendum </w:t>
      </w:r>
      <w:proofErr w:type="gramStart"/>
      <w:r>
        <w:rPr>
          <w:sz w:val="24"/>
          <w:szCs w:val="24"/>
        </w:rPr>
        <w:t>vote  in</w:t>
      </w:r>
      <w:proofErr w:type="gramEnd"/>
      <w:r>
        <w:rPr>
          <w:sz w:val="24"/>
          <w:szCs w:val="24"/>
        </w:rPr>
        <w:t xml:space="preserve"> favor of leaving the EU, revelations as to how that is  to be achieved  and it implications have been sparing and couched in propaganda.  What was promoted by the ‘Brexiteers’ as the dawning of a new era of prosperity is looking more like a sunset on the United Kingdom.  It is widely believed that the </w:t>
      </w:r>
      <w:r w:rsidR="00330651">
        <w:rPr>
          <w:sz w:val="24"/>
          <w:szCs w:val="24"/>
        </w:rPr>
        <w:t>Irish Republic (26 counties) will be most directly and negatively affected.  The remaining 6 counties of Ireland---variously referred to as statelet, colony, territory, province or garrison---will retain its title as the economic basket case of Britain.  The one</w:t>
      </w:r>
      <w:r w:rsidR="002D3922">
        <w:rPr>
          <w:sz w:val="24"/>
          <w:szCs w:val="24"/>
        </w:rPr>
        <w:t xml:space="preserve"> </w:t>
      </w:r>
      <w:proofErr w:type="gramStart"/>
      <w:r w:rsidR="002D3922">
        <w:rPr>
          <w:sz w:val="24"/>
          <w:szCs w:val="24"/>
        </w:rPr>
        <w:t xml:space="preserve">possible </w:t>
      </w:r>
      <w:r w:rsidR="00330651">
        <w:rPr>
          <w:sz w:val="24"/>
          <w:szCs w:val="24"/>
        </w:rPr>
        <w:t xml:space="preserve"> unintended</w:t>
      </w:r>
      <w:proofErr w:type="gramEnd"/>
      <w:r w:rsidR="00330651">
        <w:rPr>
          <w:sz w:val="24"/>
          <w:szCs w:val="24"/>
        </w:rPr>
        <w:t xml:space="preserve"> consequence of the Brexit folly is the re-unification of Ireland</w:t>
      </w:r>
      <w:r w:rsidR="002D3922">
        <w:rPr>
          <w:sz w:val="24"/>
          <w:szCs w:val="24"/>
        </w:rPr>
        <w:t>;</w:t>
      </w:r>
      <w:r w:rsidR="00330651">
        <w:rPr>
          <w:sz w:val="24"/>
          <w:szCs w:val="24"/>
        </w:rPr>
        <w:t xml:space="preserve"> divided by England along strictly sectarian lines in 1920.  Optimism for this view </w:t>
      </w:r>
      <w:proofErr w:type="gramStart"/>
      <w:r w:rsidR="005D51CB">
        <w:rPr>
          <w:sz w:val="24"/>
          <w:szCs w:val="24"/>
        </w:rPr>
        <w:t>requires  two</w:t>
      </w:r>
      <w:proofErr w:type="gramEnd"/>
      <w:r w:rsidR="005D51CB">
        <w:rPr>
          <w:sz w:val="24"/>
          <w:szCs w:val="24"/>
        </w:rPr>
        <w:t xml:space="preserve"> flawed political leaders----Theresa May and Donald Trump---to step out of character.  However, an assist from Members of Congress </w:t>
      </w:r>
      <w:proofErr w:type="gramStart"/>
      <w:r w:rsidR="00B81118">
        <w:rPr>
          <w:sz w:val="24"/>
          <w:szCs w:val="24"/>
        </w:rPr>
        <w:t xml:space="preserve">could </w:t>
      </w:r>
      <w:r w:rsidR="005D51CB">
        <w:rPr>
          <w:sz w:val="24"/>
          <w:szCs w:val="24"/>
        </w:rPr>
        <w:t xml:space="preserve"> change</w:t>
      </w:r>
      <w:proofErr w:type="gramEnd"/>
      <w:r w:rsidR="005D51CB">
        <w:rPr>
          <w:sz w:val="24"/>
          <w:szCs w:val="24"/>
        </w:rPr>
        <w:t xml:space="preserve"> hearts and minds.</w:t>
      </w:r>
    </w:p>
    <w:p w14:paraId="7B1F02D8" w14:textId="77777777" w:rsidR="005D51CB" w:rsidRDefault="005D51CB" w:rsidP="00006184">
      <w:pPr>
        <w:pStyle w:val="NoSpacing"/>
        <w:rPr>
          <w:sz w:val="24"/>
          <w:szCs w:val="24"/>
        </w:rPr>
      </w:pPr>
    </w:p>
    <w:p w14:paraId="6FBD1586" w14:textId="69CD22B9" w:rsidR="005D51CB" w:rsidRDefault="005D51CB" w:rsidP="00006184">
      <w:pPr>
        <w:pStyle w:val="NoSpacing"/>
        <w:rPr>
          <w:sz w:val="24"/>
          <w:szCs w:val="24"/>
        </w:rPr>
      </w:pPr>
      <w:proofErr w:type="gramStart"/>
      <w:r>
        <w:rPr>
          <w:sz w:val="24"/>
          <w:szCs w:val="24"/>
        </w:rPr>
        <w:t>First</w:t>
      </w:r>
      <w:r w:rsidR="00C20EF7">
        <w:rPr>
          <w:sz w:val="24"/>
          <w:szCs w:val="24"/>
        </w:rPr>
        <w:t xml:space="preserve">, </w:t>
      </w:r>
      <w:r>
        <w:rPr>
          <w:sz w:val="24"/>
          <w:szCs w:val="24"/>
        </w:rPr>
        <w:t xml:space="preserve"> a</w:t>
      </w:r>
      <w:proofErr w:type="gramEnd"/>
      <w:r>
        <w:rPr>
          <w:sz w:val="24"/>
          <w:szCs w:val="24"/>
        </w:rPr>
        <w:t xml:space="preserve"> Brexit status report.  Ireland’s Simon </w:t>
      </w:r>
      <w:proofErr w:type="spellStart"/>
      <w:r>
        <w:rPr>
          <w:sz w:val="24"/>
          <w:szCs w:val="24"/>
        </w:rPr>
        <w:t>Coveny</w:t>
      </w:r>
      <w:proofErr w:type="spellEnd"/>
      <w:r>
        <w:rPr>
          <w:sz w:val="24"/>
          <w:szCs w:val="24"/>
        </w:rPr>
        <w:t xml:space="preserve"> states the </w:t>
      </w:r>
      <w:proofErr w:type="gramStart"/>
      <w:r>
        <w:rPr>
          <w:sz w:val="24"/>
          <w:szCs w:val="24"/>
        </w:rPr>
        <w:t>goal  “</w:t>
      </w:r>
      <w:proofErr w:type="gramEnd"/>
      <w:r>
        <w:rPr>
          <w:sz w:val="24"/>
          <w:szCs w:val="24"/>
        </w:rPr>
        <w:t xml:space="preserve">…is to have a set of negotiating parameters by the end of October and the draft  text of a withdrawal agreement.” </w:t>
      </w:r>
      <w:r w:rsidR="00C30235">
        <w:rPr>
          <w:sz w:val="24"/>
          <w:szCs w:val="24"/>
        </w:rPr>
        <w:t>Theresa Ma</w:t>
      </w:r>
      <w:r w:rsidR="0062760B">
        <w:rPr>
          <w:sz w:val="24"/>
          <w:szCs w:val="24"/>
        </w:rPr>
        <w:t>y bemoans her divided party and Parliament to any EU leader who will l</w:t>
      </w:r>
      <w:r w:rsidR="002769DB">
        <w:rPr>
          <w:sz w:val="24"/>
          <w:szCs w:val="24"/>
        </w:rPr>
        <w:t xml:space="preserve">isten.  </w:t>
      </w:r>
      <w:r w:rsidR="0062760B">
        <w:rPr>
          <w:sz w:val="24"/>
          <w:szCs w:val="24"/>
        </w:rPr>
        <w:t xml:space="preserve"> It is a carefully scripted </w:t>
      </w:r>
      <w:proofErr w:type="gramStart"/>
      <w:r w:rsidR="0062760B">
        <w:rPr>
          <w:sz w:val="24"/>
          <w:szCs w:val="24"/>
        </w:rPr>
        <w:t xml:space="preserve">sympathy </w:t>
      </w:r>
      <w:r>
        <w:rPr>
          <w:sz w:val="24"/>
          <w:szCs w:val="24"/>
        </w:rPr>
        <w:t xml:space="preserve"> </w:t>
      </w:r>
      <w:r w:rsidR="0062760B">
        <w:rPr>
          <w:sz w:val="24"/>
          <w:szCs w:val="24"/>
        </w:rPr>
        <w:t>scenario</w:t>
      </w:r>
      <w:proofErr w:type="gramEnd"/>
      <w:r w:rsidR="0062760B">
        <w:rPr>
          <w:sz w:val="24"/>
          <w:szCs w:val="24"/>
        </w:rPr>
        <w:t xml:space="preserve"> to cover her backing away from the Irish border ‘back-stop’ agreement and her support for amnesty for British security forces involved in killing civilians in NI</w:t>
      </w:r>
      <w:r w:rsidR="002769DB">
        <w:rPr>
          <w:sz w:val="24"/>
          <w:szCs w:val="24"/>
        </w:rPr>
        <w:t xml:space="preserve">.  The latter </w:t>
      </w:r>
      <w:proofErr w:type="gramStart"/>
      <w:r w:rsidR="0062760B">
        <w:rPr>
          <w:sz w:val="24"/>
          <w:szCs w:val="24"/>
        </w:rPr>
        <w:t>undermin</w:t>
      </w:r>
      <w:r w:rsidR="002769DB">
        <w:rPr>
          <w:sz w:val="24"/>
          <w:szCs w:val="24"/>
        </w:rPr>
        <w:t xml:space="preserve">es </w:t>
      </w:r>
      <w:r w:rsidR="0062760B">
        <w:rPr>
          <w:sz w:val="24"/>
          <w:szCs w:val="24"/>
        </w:rPr>
        <w:t xml:space="preserve"> the</w:t>
      </w:r>
      <w:proofErr w:type="gramEnd"/>
      <w:r w:rsidR="0062760B">
        <w:rPr>
          <w:sz w:val="24"/>
          <w:szCs w:val="24"/>
        </w:rPr>
        <w:t xml:space="preserve"> US</w:t>
      </w:r>
      <w:r w:rsidR="002769DB">
        <w:rPr>
          <w:sz w:val="24"/>
          <w:szCs w:val="24"/>
        </w:rPr>
        <w:t>-</w:t>
      </w:r>
      <w:r w:rsidR="0062760B">
        <w:rPr>
          <w:sz w:val="24"/>
          <w:szCs w:val="24"/>
        </w:rPr>
        <w:t xml:space="preserve"> backed Good Friday Agreement.  President Trump, a Brexit </w:t>
      </w:r>
      <w:proofErr w:type="gramStart"/>
      <w:r w:rsidR="0062760B">
        <w:rPr>
          <w:sz w:val="24"/>
          <w:szCs w:val="24"/>
        </w:rPr>
        <w:t>supporter,  added</w:t>
      </w:r>
      <w:proofErr w:type="gramEnd"/>
      <w:r w:rsidR="0062760B">
        <w:rPr>
          <w:sz w:val="24"/>
          <w:szCs w:val="24"/>
        </w:rPr>
        <w:t xml:space="preserve"> some comedy by publicly berating May’s  Brexit  White Paper. </w:t>
      </w:r>
      <w:r w:rsidR="00B6456A">
        <w:rPr>
          <w:sz w:val="24"/>
          <w:szCs w:val="24"/>
        </w:rPr>
        <w:t xml:space="preserve"> Two separate studies by economists</w:t>
      </w:r>
      <w:r w:rsidR="00C20EF7">
        <w:rPr>
          <w:sz w:val="24"/>
          <w:szCs w:val="24"/>
        </w:rPr>
        <w:t xml:space="preserve"> Paul Gosling and Dr. Gunther </w:t>
      </w:r>
      <w:proofErr w:type="spellStart"/>
      <w:proofErr w:type="gramStart"/>
      <w:r w:rsidR="00C20EF7">
        <w:rPr>
          <w:sz w:val="24"/>
          <w:szCs w:val="24"/>
        </w:rPr>
        <w:t>Thumann</w:t>
      </w:r>
      <w:proofErr w:type="spellEnd"/>
      <w:r w:rsidR="00C20EF7">
        <w:rPr>
          <w:sz w:val="24"/>
          <w:szCs w:val="24"/>
        </w:rPr>
        <w:t xml:space="preserve"> </w:t>
      </w:r>
      <w:r w:rsidR="00B6456A">
        <w:rPr>
          <w:sz w:val="24"/>
          <w:szCs w:val="24"/>
        </w:rPr>
        <w:t xml:space="preserve"> supporting</w:t>
      </w:r>
      <w:proofErr w:type="gramEnd"/>
      <w:r w:rsidR="00B6456A">
        <w:rPr>
          <w:sz w:val="24"/>
          <w:szCs w:val="24"/>
        </w:rPr>
        <w:t xml:space="preserve"> </w:t>
      </w:r>
      <w:r w:rsidR="00C20EF7">
        <w:rPr>
          <w:sz w:val="24"/>
          <w:szCs w:val="24"/>
        </w:rPr>
        <w:t xml:space="preserve">Ireland’s </w:t>
      </w:r>
      <w:r w:rsidR="00B6456A">
        <w:rPr>
          <w:sz w:val="24"/>
          <w:szCs w:val="24"/>
        </w:rPr>
        <w:t>re-unification</w:t>
      </w:r>
      <w:r w:rsidR="00C20EF7">
        <w:rPr>
          <w:sz w:val="24"/>
          <w:szCs w:val="24"/>
        </w:rPr>
        <w:t xml:space="preserve"> ar</w:t>
      </w:r>
      <w:r w:rsidR="00B6456A">
        <w:rPr>
          <w:sz w:val="24"/>
          <w:szCs w:val="24"/>
        </w:rPr>
        <w:t>e released.  I</w:t>
      </w:r>
      <w:r w:rsidR="00402BAC">
        <w:rPr>
          <w:sz w:val="24"/>
          <w:szCs w:val="24"/>
        </w:rPr>
        <w:t>n Washington</w:t>
      </w:r>
      <w:r w:rsidR="00B6456A">
        <w:rPr>
          <w:sz w:val="24"/>
          <w:szCs w:val="24"/>
        </w:rPr>
        <w:t xml:space="preserve">, D. C. Members of Congress are briefed on Brexit </w:t>
      </w:r>
      <w:proofErr w:type="gramStart"/>
      <w:r w:rsidR="00B6456A">
        <w:rPr>
          <w:sz w:val="24"/>
          <w:szCs w:val="24"/>
        </w:rPr>
        <w:t xml:space="preserve">by </w:t>
      </w:r>
      <w:r w:rsidR="00402BAC">
        <w:rPr>
          <w:sz w:val="24"/>
          <w:szCs w:val="24"/>
        </w:rPr>
        <w:t xml:space="preserve"> Irish</w:t>
      </w:r>
      <w:proofErr w:type="gramEnd"/>
      <w:r w:rsidR="00402BAC">
        <w:rPr>
          <w:sz w:val="24"/>
          <w:szCs w:val="24"/>
        </w:rPr>
        <w:t xml:space="preserve"> Ambassador Dan Mulhall</w:t>
      </w:r>
      <w:r w:rsidR="00B6456A">
        <w:rPr>
          <w:sz w:val="24"/>
          <w:szCs w:val="24"/>
        </w:rPr>
        <w:t>.</w:t>
      </w:r>
    </w:p>
    <w:p w14:paraId="43EF95AA" w14:textId="77777777" w:rsidR="00E415DE" w:rsidRDefault="00E415DE" w:rsidP="00E415DE">
      <w:pPr>
        <w:pStyle w:val="NoSpacing"/>
        <w:rPr>
          <w:sz w:val="24"/>
          <w:szCs w:val="24"/>
        </w:rPr>
      </w:pPr>
    </w:p>
    <w:p w14:paraId="4198EDF7" w14:textId="31EA5A07" w:rsidR="00566A45" w:rsidRDefault="00C47DE5" w:rsidP="00E415DE">
      <w:pPr>
        <w:pStyle w:val="NoSpacing"/>
        <w:rPr>
          <w:sz w:val="24"/>
          <w:szCs w:val="24"/>
        </w:rPr>
      </w:pPr>
      <w:r>
        <w:rPr>
          <w:sz w:val="24"/>
          <w:szCs w:val="24"/>
        </w:rPr>
        <w:t xml:space="preserve">Let’s recap </w:t>
      </w:r>
      <w:r w:rsidR="00AA7F46">
        <w:rPr>
          <w:sz w:val="24"/>
          <w:szCs w:val="24"/>
        </w:rPr>
        <w:t xml:space="preserve">the purpose of Brexit as explained by </w:t>
      </w:r>
      <w:r w:rsidR="002769DB">
        <w:rPr>
          <w:sz w:val="24"/>
          <w:szCs w:val="24"/>
        </w:rPr>
        <w:t>British MEP Daniel Hannan in the Wall Street Journal.  Britain’s hope for Brexit lie</w:t>
      </w:r>
      <w:r w:rsidR="001C52D8">
        <w:rPr>
          <w:sz w:val="24"/>
          <w:szCs w:val="24"/>
        </w:rPr>
        <w:t>s</w:t>
      </w:r>
      <w:r w:rsidR="002769DB">
        <w:rPr>
          <w:sz w:val="24"/>
          <w:szCs w:val="24"/>
        </w:rPr>
        <w:t xml:space="preserve"> in “… a comprehensive trade deal </w:t>
      </w:r>
      <w:proofErr w:type="gramStart"/>
      <w:r w:rsidR="002769DB">
        <w:rPr>
          <w:sz w:val="24"/>
          <w:szCs w:val="24"/>
        </w:rPr>
        <w:t>between  the</w:t>
      </w:r>
      <w:proofErr w:type="gramEnd"/>
      <w:r w:rsidR="002769DB">
        <w:rPr>
          <w:sz w:val="24"/>
          <w:szCs w:val="24"/>
        </w:rPr>
        <w:t xml:space="preserve"> world’s largest</w:t>
      </w:r>
      <w:r w:rsidR="004017F9">
        <w:rPr>
          <w:sz w:val="24"/>
          <w:szCs w:val="24"/>
        </w:rPr>
        <w:t>(US)</w:t>
      </w:r>
      <w:r w:rsidR="002769DB">
        <w:rPr>
          <w:sz w:val="24"/>
          <w:szCs w:val="24"/>
        </w:rPr>
        <w:t xml:space="preserve"> and 5</w:t>
      </w:r>
      <w:r w:rsidR="002769DB" w:rsidRPr="002769DB">
        <w:rPr>
          <w:sz w:val="24"/>
          <w:szCs w:val="24"/>
          <w:vertAlign w:val="superscript"/>
        </w:rPr>
        <w:t>th</w:t>
      </w:r>
      <w:r w:rsidR="002769DB">
        <w:rPr>
          <w:sz w:val="24"/>
          <w:szCs w:val="24"/>
        </w:rPr>
        <w:t xml:space="preserve"> largest</w:t>
      </w:r>
      <w:r w:rsidR="004017F9">
        <w:rPr>
          <w:sz w:val="24"/>
          <w:szCs w:val="24"/>
        </w:rPr>
        <w:t xml:space="preserve"> (UK) </w:t>
      </w:r>
      <w:r w:rsidR="002769DB">
        <w:rPr>
          <w:sz w:val="24"/>
          <w:szCs w:val="24"/>
        </w:rPr>
        <w:t xml:space="preserve"> economies.”  In other </w:t>
      </w:r>
      <w:proofErr w:type="gramStart"/>
      <w:r w:rsidR="002769DB">
        <w:rPr>
          <w:sz w:val="24"/>
          <w:szCs w:val="24"/>
        </w:rPr>
        <w:t>words</w:t>
      </w:r>
      <w:proofErr w:type="gramEnd"/>
      <w:r w:rsidR="002769DB">
        <w:rPr>
          <w:sz w:val="24"/>
          <w:szCs w:val="24"/>
        </w:rPr>
        <w:t xml:space="preserve"> the </w:t>
      </w:r>
      <w:r w:rsidR="001C52D8">
        <w:rPr>
          <w:sz w:val="24"/>
          <w:szCs w:val="24"/>
        </w:rPr>
        <w:t>richest</w:t>
      </w:r>
      <w:r w:rsidR="002769DB">
        <w:rPr>
          <w:sz w:val="24"/>
          <w:szCs w:val="24"/>
        </w:rPr>
        <w:t xml:space="preserve"> </w:t>
      </w:r>
      <w:r w:rsidR="002D3922">
        <w:rPr>
          <w:sz w:val="24"/>
          <w:szCs w:val="24"/>
        </w:rPr>
        <w:t xml:space="preserve">countries </w:t>
      </w:r>
      <w:r w:rsidR="002769DB">
        <w:rPr>
          <w:sz w:val="24"/>
          <w:szCs w:val="24"/>
        </w:rPr>
        <w:t xml:space="preserve">want more.  Hannan added that the UK was seeking greater freedom from EU regulators, standards, financial oversight and </w:t>
      </w:r>
      <w:r w:rsidR="004017F9">
        <w:rPr>
          <w:sz w:val="24"/>
          <w:szCs w:val="24"/>
        </w:rPr>
        <w:t xml:space="preserve">for </w:t>
      </w:r>
      <w:r w:rsidR="001C52D8">
        <w:rPr>
          <w:sz w:val="24"/>
          <w:szCs w:val="24"/>
        </w:rPr>
        <w:t xml:space="preserve">the </w:t>
      </w:r>
      <w:r w:rsidR="002769DB">
        <w:rPr>
          <w:sz w:val="24"/>
          <w:szCs w:val="24"/>
        </w:rPr>
        <w:t>greater ‘trust</w:t>
      </w:r>
      <w:r w:rsidR="001C52D8">
        <w:rPr>
          <w:sz w:val="24"/>
          <w:szCs w:val="24"/>
        </w:rPr>
        <w:t xml:space="preserve">’ </w:t>
      </w:r>
      <w:proofErr w:type="gramStart"/>
      <w:r w:rsidR="004017F9">
        <w:rPr>
          <w:sz w:val="24"/>
          <w:szCs w:val="24"/>
        </w:rPr>
        <w:t xml:space="preserve">by </w:t>
      </w:r>
      <w:r w:rsidR="001C52D8">
        <w:rPr>
          <w:sz w:val="24"/>
          <w:szCs w:val="24"/>
        </w:rPr>
        <w:t xml:space="preserve"> the</w:t>
      </w:r>
      <w:proofErr w:type="gramEnd"/>
      <w:r w:rsidR="001C52D8">
        <w:rPr>
          <w:sz w:val="24"/>
          <w:szCs w:val="24"/>
        </w:rPr>
        <w:t xml:space="preserve"> US.  This from the nation that gave us Mad Cow Disease, the Thalidomide tragedy, </w:t>
      </w:r>
      <w:proofErr w:type="gramStart"/>
      <w:r w:rsidR="001C52D8">
        <w:rPr>
          <w:sz w:val="24"/>
          <w:szCs w:val="24"/>
        </w:rPr>
        <w:t>and  British</w:t>
      </w:r>
      <w:proofErr w:type="gramEnd"/>
      <w:r w:rsidR="001C52D8">
        <w:rPr>
          <w:sz w:val="24"/>
          <w:szCs w:val="24"/>
        </w:rPr>
        <w:t xml:space="preserve"> banks that have been </w:t>
      </w:r>
      <w:r w:rsidR="002D3922">
        <w:rPr>
          <w:sz w:val="24"/>
          <w:szCs w:val="24"/>
        </w:rPr>
        <w:t xml:space="preserve">fined for </w:t>
      </w:r>
      <w:r w:rsidR="001C52D8">
        <w:rPr>
          <w:sz w:val="24"/>
          <w:szCs w:val="24"/>
        </w:rPr>
        <w:t xml:space="preserve"> laundering   drug cartel and terrorist money.    And as for trust?  The EU is </w:t>
      </w:r>
      <w:r w:rsidR="002D3922">
        <w:rPr>
          <w:sz w:val="24"/>
          <w:szCs w:val="24"/>
        </w:rPr>
        <w:t xml:space="preserve">in the process of </w:t>
      </w:r>
      <w:proofErr w:type="gramStart"/>
      <w:r w:rsidR="004017F9">
        <w:rPr>
          <w:sz w:val="24"/>
          <w:szCs w:val="24"/>
        </w:rPr>
        <w:t xml:space="preserve">punishing </w:t>
      </w:r>
      <w:r w:rsidR="002D3922">
        <w:rPr>
          <w:sz w:val="24"/>
          <w:szCs w:val="24"/>
        </w:rPr>
        <w:t xml:space="preserve"> the</w:t>
      </w:r>
      <w:proofErr w:type="gramEnd"/>
      <w:r w:rsidR="00566A45">
        <w:rPr>
          <w:sz w:val="24"/>
          <w:szCs w:val="24"/>
        </w:rPr>
        <w:t xml:space="preserve"> UK</w:t>
      </w:r>
      <w:r w:rsidR="002D3922">
        <w:rPr>
          <w:sz w:val="24"/>
          <w:szCs w:val="24"/>
        </w:rPr>
        <w:t xml:space="preserve"> </w:t>
      </w:r>
      <w:r w:rsidR="00566A45">
        <w:rPr>
          <w:sz w:val="24"/>
          <w:szCs w:val="24"/>
        </w:rPr>
        <w:t>f</w:t>
      </w:r>
      <w:r w:rsidR="001C52D8">
        <w:rPr>
          <w:sz w:val="24"/>
          <w:szCs w:val="24"/>
        </w:rPr>
        <w:t xml:space="preserve">or purposely undervaluing a  Chinese commodity </w:t>
      </w:r>
      <w:r w:rsidR="00566A45">
        <w:rPr>
          <w:sz w:val="24"/>
          <w:szCs w:val="24"/>
        </w:rPr>
        <w:t xml:space="preserve">depriving the EU of duties.   </w:t>
      </w:r>
      <w:r w:rsidR="004017F9">
        <w:rPr>
          <w:sz w:val="24"/>
          <w:szCs w:val="24"/>
        </w:rPr>
        <w:t xml:space="preserve">What </w:t>
      </w:r>
      <w:r w:rsidR="00566A45">
        <w:rPr>
          <w:sz w:val="24"/>
          <w:szCs w:val="24"/>
        </w:rPr>
        <w:t>about Ireland caught in the cross-hairs of Brexit?  He says nothing</w:t>
      </w:r>
      <w:r w:rsidR="002D3922">
        <w:rPr>
          <w:sz w:val="24"/>
          <w:szCs w:val="24"/>
        </w:rPr>
        <w:t xml:space="preserve"> and could care less</w:t>
      </w:r>
      <w:r w:rsidR="00566A45">
        <w:rPr>
          <w:sz w:val="24"/>
          <w:szCs w:val="24"/>
        </w:rPr>
        <w:t xml:space="preserve">.  The British did </w:t>
      </w:r>
      <w:proofErr w:type="gramStart"/>
      <w:r w:rsidR="00566A45">
        <w:rPr>
          <w:sz w:val="24"/>
          <w:szCs w:val="24"/>
        </w:rPr>
        <w:lastRenderedPageBreak/>
        <w:t>put  a</w:t>
      </w:r>
      <w:proofErr w:type="gramEnd"/>
      <w:r w:rsidR="00566A45">
        <w:rPr>
          <w:sz w:val="24"/>
          <w:szCs w:val="24"/>
        </w:rPr>
        <w:t xml:space="preserve"> former Irish  Ambassador to Canada</w:t>
      </w:r>
      <w:r w:rsidR="001C52D8">
        <w:rPr>
          <w:sz w:val="24"/>
          <w:szCs w:val="24"/>
        </w:rPr>
        <w:t xml:space="preserve">  </w:t>
      </w:r>
      <w:r w:rsidR="00566A45">
        <w:rPr>
          <w:sz w:val="24"/>
          <w:szCs w:val="24"/>
        </w:rPr>
        <w:t>on the payroll of Politiea.co.uk</w:t>
      </w:r>
      <w:r w:rsidR="002769DB">
        <w:rPr>
          <w:sz w:val="24"/>
          <w:szCs w:val="24"/>
        </w:rPr>
        <w:t xml:space="preserve"> </w:t>
      </w:r>
      <w:r w:rsidR="00566A45">
        <w:rPr>
          <w:sz w:val="24"/>
          <w:szCs w:val="24"/>
        </w:rPr>
        <w:t xml:space="preserve">to spout the cause  of Ireland </w:t>
      </w:r>
      <w:r w:rsidR="004017F9">
        <w:rPr>
          <w:sz w:val="24"/>
          <w:szCs w:val="24"/>
        </w:rPr>
        <w:t xml:space="preserve">leaving </w:t>
      </w:r>
      <w:r w:rsidR="00566A45">
        <w:rPr>
          <w:sz w:val="24"/>
          <w:szCs w:val="24"/>
        </w:rPr>
        <w:t xml:space="preserve"> the EU!</w:t>
      </w:r>
    </w:p>
    <w:p w14:paraId="65182772" w14:textId="6AAE3A35" w:rsidR="00923F9A" w:rsidRDefault="00923F9A" w:rsidP="00E415DE">
      <w:pPr>
        <w:pStyle w:val="NoSpacing"/>
        <w:rPr>
          <w:sz w:val="24"/>
          <w:szCs w:val="24"/>
        </w:rPr>
      </w:pPr>
    </w:p>
    <w:p w14:paraId="44C42782" w14:textId="25EAF366" w:rsidR="00374D07" w:rsidRDefault="00923F9A" w:rsidP="00E415DE">
      <w:pPr>
        <w:pStyle w:val="NoSpacing"/>
        <w:rPr>
          <w:sz w:val="24"/>
          <w:szCs w:val="24"/>
        </w:rPr>
      </w:pPr>
      <w:r>
        <w:rPr>
          <w:sz w:val="24"/>
          <w:szCs w:val="24"/>
        </w:rPr>
        <w:t>What the UK post-Brexit bailout will consist of is anybody’s guess.  It will include trade proposals,</w:t>
      </w:r>
      <w:r w:rsidR="000925B3">
        <w:rPr>
          <w:sz w:val="24"/>
          <w:szCs w:val="24"/>
        </w:rPr>
        <w:t xml:space="preserve"> contracts, investments and purchases </w:t>
      </w:r>
      <w:proofErr w:type="gramStart"/>
      <w:r w:rsidR="000925B3">
        <w:rPr>
          <w:sz w:val="24"/>
          <w:szCs w:val="24"/>
        </w:rPr>
        <w:t>which,  because</w:t>
      </w:r>
      <w:proofErr w:type="gramEnd"/>
      <w:r w:rsidR="000925B3">
        <w:rPr>
          <w:sz w:val="24"/>
          <w:szCs w:val="24"/>
        </w:rPr>
        <w:t xml:space="preserve"> they involve a foreign nation, will require approval of Congress.  Here Rep. Richie Neal (MA-D), the Ranking Minority member of the House Ways and Means Committee </w:t>
      </w:r>
      <w:proofErr w:type="gramStart"/>
      <w:r w:rsidR="000925B3">
        <w:rPr>
          <w:sz w:val="24"/>
          <w:szCs w:val="24"/>
        </w:rPr>
        <w:t xml:space="preserve">and </w:t>
      </w:r>
      <w:r w:rsidR="00374D07">
        <w:rPr>
          <w:sz w:val="24"/>
          <w:szCs w:val="24"/>
        </w:rPr>
        <w:t xml:space="preserve"> Rep.</w:t>
      </w:r>
      <w:proofErr w:type="gramEnd"/>
      <w:r w:rsidR="00374D07">
        <w:rPr>
          <w:sz w:val="24"/>
          <w:szCs w:val="24"/>
        </w:rPr>
        <w:t xml:space="preserve"> Chris Smith (NJ-R)</w:t>
      </w:r>
      <w:r w:rsidR="000925B3">
        <w:rPr>
          <w:sz w:val="24"/>
          <w:szCs w:val="24"/>
        </w:rPr>
        <w:t>Chairman of</w:t>
      </w:r>
      <w:r w:rsidR="00374D07">
        <w:rPr>
          <w:sz w:val="24"/>
          <w:szCs w:val="24"/>
        </w:rPr>
        <w:t xml:space="preserve"> the Committee for the Security and Cooperation in Europe </w:t>
      </w:r>
      <w:r w:rsidR="004017F9">
        <w:rPr>
          <w:sz w:val="24"/>
          <w:szCs w:val="24"/>
        </w:rPr>
        <w:t xml:space="preserve">will be key.  </w:t>
      </w:r>
      <w:r w:rsidR="002D3922">
        <w:rPr>
          <w:sz w:val="24"/>
          <w:szCs w:val="24"/>
        </w:rPr>
        <w:t xml:space="preserve"> </w:t>
      </w:r>
      <w:r w:rsidR="00236DAE">
        <w:rPr>
          <w:sz w:val="24"/>
          <w:szCs w:val="24"/>
        </w:rPr>
        <w:t xml:space="preserve">Of course questions must be answered about the benefit to the US </w:t>
      </w:r>
      <w:proofErr w:type="gramStart"/>
      <w:r w:rsidR="00236DAE">
        <w:rPr>
          <w:sz w:val="24"/>
          <w:szCs w:val="24"/>
        </w:rPr>
        <w:t>taxpayer  and</w:t>
      </w:r>
      <w:proofErr w:type="gramEnd"/>
      <w:r w:rsidR="00236DAE">
        <w:rPr>
          <w:sz w:val="24"/>
          <w:szCs w:val="24"/>
        </w:rPr>
        <w:t xml:space="preserve"> the justification for rushing a bi-lateral deal with a trade surplus nation</w:t>
      </w:r>
      <w:r w:rsidR="004017F9">
        <w:rPr>
          <w:sz w:val="24"/>
          <w:szCs w:val="24"/>
        </w:rPr>
        <w:t xml:space="preserve">, the UK, </w:t>
      </w:r>
      <w:r w:rsidR="00236DAE">
        <w:rPr>
          <w:sz w:val="24"/>
          <w:szCs w:val="24"/>
        </w:rPr>
        <w:t xml:space="preserve"> when more important NAFTA and EU pacts have been waiting. But addressing the economic harm to both parts of </w:t>
      </w:r>
      <w:proofErr w:type="gramStart"/>
      <w:r w:rsidR="00236DAE">
        <w:rPr>
          <w:sz w:val="24"/>
          <w:szCs w:val="24"/>
        </w:rPr>
        <w:t>Ireland  by</w:t>
      </w:r>
      <w:proofErr w:type="gramEnd"/>
      <w:r w:rsidR="00236DAE">
        <w:rPr>
          <w:sz w:val="24"/>
          <w:szCs w:val="24"/>
        </w:rPr>
        <w:t xml:space="preserve"> Brexit</w:t>
      </w:r>
      <w:r w:rsidR="001A6E33">
        <w:rPr>
          <w:sz w:val="24"/>
          <w:szCs w:val="24"/>
        </w:rPr>
        <w:t>, particularly in light of the  North vote</w:t>
      </w:r>
      <w:r w:rsidR="00236DAE">
        <w:rPr>
          <w:sz w:val="24"/>
          <w:szCs w:val="24"/>
        </w:rPr>
        <w:t xml:space="preserve"> </w:t>
      </w:r>
      <w:r w:rsidR="000925B3">
        <w:rPr>
          <w:sz w:val="24"/>
          <w:szCs w:val="24"/>
        </w:rPr>
        <w:t xml:space="preserve"> </w:t>
      </w:r>
      <w:r w:rsidR="001A6E33">
        <w:rPr>
          <w:sz w:val="24"/>
          <w:szCs w:val="24"/>
        </w:rPr>
        <w:t xml:space="preserve">to remain in  the EU, will be difficult to justify.  </w:t>
      </w:r>
      <w:r w:rsidR="004017F9">
        <w:rPr>
          <w:sz w:val="24"/>
          <w:szCs w:val="24"/>
        </w:rPr>
        <w:t xml:space="preserve">Support from Members of </w:t>
      </w:r>
      <w:proofErr w:type="gramStart"/>
      <w:r w:rsidR="004017F9">
        <w:rPr>
          <w:sz w:val="24"/>
          <w:szCs w:val="24"/>
        </w:rPr>
        <w:t>Congress  could</w:t>
      </w:r>
      <w:proofErr w:type="gramEnd"/>
      <w:r w:rsidR="004017F9">
        <w:rPr>
          <w:sz w:val="24"/>
          <w:szCs w:val="24"/>
        </w:rPr>
        <w:t xml:space="preserve"> spur </w:t>
      </w:r>
      <w:r w:rsidR="001A6E33">
        <w:rPr>
          <w:sz w:val="24"/>
          <w:szCs w:val="24"/>
        </w:rPr>
        <w:t>Brit</w:t>
      </w:r>
      <w:r w:rsidR="008706FE">
        <w:rPr>
          <w:sz w:val="24"/>
          <w:szCs w:val="24"/>
        </w:rPr>
        <w:t xml:space="preserve">ain’s </w:t>
      </w:r>
      <w:r w:rsidR="001A6E33">
        <w:rPr>
          <w:sz w:val="24"/>
          <w:szCs w:val="24"/>
        </w:rPr>
        <w:t xml:space="preserve"> f</w:t>
      </w:r>
      <w:r w:rsidR="004017F9">
        <w:rPr>
          <w:sz w:val="24"/>
          <w:szCs w:val="24"/>
        </w:rPr>
        <w:t xml:space="preserve">ull compliance </w:t>
      </w:r>
      <w:r w:rsidR="001A6E33">
        <w:rPr>
          <w:sz w:val="24"/>
          <w:szCs w:val="24"/>
        </w:rPr>
        <w:t xml:space="preserve">  with the Good Friday Agreement obligations </w:t>
      </w:r>
      <w:r w:rsidR="00B512B4">
        <w:rPr>
          <w:sz w:val="24"/>
          <w:szCs w:val="24"/>
        </w:rPr>
        <w:t xml:space="preserve">like the </w:t>
      </w:r>
      <w:r w:rsidR="001A6E33">
        <w:rPr>
          <w:sz w:val="24"/>
          <w:szCs w:val="24"/>
        </w:rPr>
        <w:t xml:space="preserve"> Dublin/Monaghan bombings, the murder of Pat Finucane and the killings of hundreds of innocent Catholics by British security forces</w:t>
      </w:r>
      <w:r w:rsidR="004017F9">
        <w:rPr>
          <w:sz w:val="24"/>
          <w:szCs w:val="24"/>
        </w:rPr>
        <w:t xml:space="preserve">.  </w:t>
      </w:r>
      <w:r w:rsidR="00C20EF7">
        <w:rPr>
          <w:sz w:val="24"/>
          <w:szCs w:val="24"/>
        </w:rPr>
        <w:t>But why stop there?  G</w:t>
      </w:r>
      <w:r w:rsidR="008706FE">
        <w:rPr>
          <w:sz w:val="24"/>
          <w:szCs w:val="24"/>
        </w:rPr>
        <w:t xml:space="preserve">iven the compelling evidence of the </w:t>
      </w:r>
      <w:proofErr w:type="spellStart"/>
      <w:r w:rsidR="008706FE">
        <w:rPr>
          <w:sz w:val="24"/>
          <w:szCs w:val="24"/>
        </w:rPr>
        <w:t>Hubner</w:t>
      </w:r>
      <w:proofErr w:type="spellEnd"/>
      <w:r w:rsidR="008706FE">
        <w:rPr>
          <w:sz w:val="24"/>
          <w:szCs w:val="24"/>
        </w:rPr>
        <w:t xml:space="preserve">, </w:t>
      </w:r>
      <w:proofErr w:type="spellStart"/>
      <w:r w:rsidR="008706FE">
        <w:rPr>
          <w:sz w:val="24"/>
          <w:szCs w:val="24"/>
        </w:rPr>
        <w:t>Thumann</w:t>
      </w:r>
      <w:proofErr w:type="spellEnd"/>
      <w:r w:rsidR="008706FE">
        <w:rPr>
          <w:sz w:val="24"/>
          <w:szCs w:val="24"/>
        </w:rPr>
        <w:t xml:space="preserve"> and Gosling reports, why should America</w:t>
      </w:r>
      <w:r w:rsidR="003B1149">
        <w:rPr>
          <w:sz w:val="24"/>
          <w:szCs w:val="24"/>
        </w:rPr>
        <w:t xml:space="preserve">ns </w:t>
      </w:r>
      <w:r w:rsidR="008706FE">
        <w:rPr>
          <w:sz w:val="24"/>
          <w:szCs w:val="24"/>
        </w:rPr>
        <w:t xml:space="preserve"> support a </w:t>
      </w:r>
      <w:r w:rsidR="00C20EF7">
        <w:rPr>
          <w:sz w:val="24"/>
          <w:szCs w:val="24"/>
        </w:rPr>
        <w:t xml:space="preserve">UK Brexit rescue </w:t>
      </w:r>
      <w:r w:rsidR="008706FE">
        <w:rPr>
          <w:sz w:val="24"/>
          <w:szCs w:val="24"/>
        </w:rPr>
        <w:t xml:space="preserve"> when </w:t>
      </w:r>
      <w:r w:rsidR="00C20EF7">
        <w:rPr>
          <w:sz w:val="24"/>
          <w:szCs w:val="24"/>
        </w:rPr>
        <w:t xml:space="preserve"> </w:t>
      </w:r>
      <w:r w:rsidR="008706FE">
        <w:rPr>
          <w:sz w:val="24"/>
          <w:szCs w:val="24"/>
        </w:rPr>
        <w:t xml:space="preserve"> Brexit harm</w:t>
      </w:r>
      <w:r w:rsidR="00C20EF7">
        <w:rPr>
          <w:sz w:val="24"/>
          <w:szCs w:val="24"/>
        </w:rPr>
        <w:t>s</w:t>
      </w:r>
      <w:r w:rsidR="008706FE">
        <w:rPr>
          <w:sz w:val="24"/>
          <w:szCs w:val="24"/>
        </w:rPr>
        <w:t xml:space="preserve"> all of Ireland  </w:t>
      </w:r>
      <w:r w:rsidR="00C20EF7">
        <w:rPr>
          <w:sz w:val="24"/>
          <w:szCs w:val="24"/>
        </w:rPr>
        <w:t xml:space="preserve">and the </w:t>
      </w:r>
      <w:r w:rsidR="008706FE">
        <w:rPr>
          <w:sz w:val="24"/>
          <w:szCs w:val="24"/>
        </w:rPr>
        <w:t>British economy by ignoring the cost</w:t>
      </w:r>
      <w:r w:rsidR="00374D07">
        <w:rPr>
          <w:sz w:val="24"/>
          <w:szCs w:val="24"/>
        </w:rPr>
        <w:t xml:space="preserve">s </w:t>
      </w:r>
      <w:r w:rsidR="008706FE">
        <w:rPr>
          <w:sz w:val="24"/>
          <w:szCs w:val="24"/>
        </w:rPr>
        <w:t xml:space="preserve">of partition. Theresa May and Donald Trump </w:t>
      </w:r>
      <w:proofErr w:type="gramStart"/>
      <w:r w:rsidR="00C20EF7">
        <w:rPr>
          <w:sz w:val="24"/>
          <w:szCs w:val="24"/>
        </w:rPr>
        <w:t xml:space="preserve">might </w:t>
      </w:r>
      <w:r w:rsidR="008706FE">
        <w:rPr>
          <w:sz w:val="24"/>
          <w:szCs w:val="24"/>
        </w:rPr>
        <w:t xml:space="preserve"> show</w:t>
      </w:r>
      <w:proofErr w:type="gramEnd"/>
      <w:r w:rsidR="008706FE">
        <w:rPr>
          <w:sz w:val="24"/>
          <w:szCs w:val="24"/>
        </w:rPr>
        <w:t xml:space="preserve"> some leadership here but only if </w:t>
      </w:r>
      <w:r w:rsidR="00C20EF7">
        <w:rPr>
          <w:sz w:val="24"/>
          <w:szCs w:val="24"/>
        </w:rPr>
        <w:t xml:space="preserve">they have the cover of </w:t>
      </w:r>
      <w:r w:rsidR="008706FE">
        <w:rPr>
          <w:sz w:val="24"/>
          <w:szCs w:val="24"/>
        </w:rPr>
        <w:t>Members of Congress</w:t>
      </w:r>
      <w:r w:rsidR="003B1149">
        <w:rPr>
          <w:sz w:val="24"/>
          <w:szCs w:val="24"/>
        </w:rPr>
        <w:t xml:space="preserve">.  </w:t>
      </w:r>
      <w:r w:rsidR="00C20EF7">
        <w:rPr>
          <w:sz w:val="24"/>
          <w:szCs w:val="24"/>
        </w:rPr>
        <w:t xml:space="preserve"> </w:t>
      </w:r>
      <w:r w:rsidR="00374D07">
        <w:rPr>
          <w:sz w:val="24"/>
          <w:szCs w:val="24"/>
        </w:rPr>
        <w:t xml:space="preserve">  </w:t>
      </w:r>
    </w:p>
    <w:p w14:paraId="2B4DD16F" w14:textId="77777777" w:rsidR="00374D07" w:rsidRDefault="00374D07" w:rsidP="00E415DE">
      <w:pPr>
        <w:pStyle w:val="NoSpacing"/>
        <w:rPr>
          <w:sz w:val="24"/>
          <w:szCs w:val="24"/>
        </w:rPr>
      </w:pPr>
    </w:p>
    <w:p w14:paraId="3B7F0D0A" w14:textId="57145A83" w:rsidR="00374D07" w:rsidRDefault="00374D07" w:rsidP="00E415DE">
      <w:pPr>
        <w:pStyle w:val="NoSpacing"/>
        <w:rPr>
          <w:sz w:val="24"/>
          <w:szCs w:val="24"/>
        </w:rPr>
      </w:pPr>
      <w:r>
        <w:rPr>
          <w:sz w:val="24"/>
          <w:szCs w:val="24"/>
        </w:rPr>
        <w:t>Michael J. Cummings,</w:t>
      </w:r>
      <w:r w:rsidR="004C4C77">
        <w:rPr>
          <w:sz w:val="24"/>
          <w:szCs w:val="24"/>
        </w:rPr>
        <w:t xml:space="preserve"> </w:t>
      </w:r>
    </w:p>
    <w:p w14:paraId="4956F8A4" w14:textId="77777777" w:rsidR="00374D07" w:rsidRDefault="00374D07" w:rsidP="00E415DE">
      <w:pPr>
        <w:pStyle w:val="NoSpacing"/>
        <w:rPr>
          <w:sz w:val="24"/>
          <w:szCs w:val="24"/>
        </w:rPr>
      </w:pPr>
      <w:r>
        <w:rPr>
          <w:sz w:val="24"/>
          <w:szCs w:val="24"/>
        </w:rPr>
        <w:t>201 W Evergreen Ave</w:t>
      </w:r>
    </w:p>
    <w:p w14:paraId="204906C5" w14:textId="77777777" w:rsidR="00374D07" w:rsidRDefault="00374D07" w:rsidP="00E415DE">
      <w:pPr>
        <w:pStyle w:val="NoSpacing"/>
        <w:rPr>
          <w:sz w:val="24"/>
          <w:szCs w:val="24"/>
        </w:rPr>
      </w:pPr>
      <w:r>
        <w:rPr>
          <w:sz w:val="24"/>
          <w:szCs w:val="24"/>
        </w:rPr>
        <w:t>Philadelphia, PA 19118</w:t>
      </w:r>
    </w:p>
    <w:p w14:paraId="0CD58731" w14:textId="77777777" w:rsidR="00C20EF7" w:rsidRDefault="00374D07" w:rsidP="00E415DE">
      <w:pPr>
        <w:pStyle w:val="NoSpacing"/>
        <w:rPr>
          <w:sz w:val="24"/>
          <w:szCs w:val="24"/>
        </w:rPr>
      </w:pPr>
      <w:r>
        <w:rPr>
          <w:sz w:val="24"/>
          <w:szCs w:val="24"/>
        </w:rPr>
        <w:t>267-766-5028</w:t>
      </w:r>
      <w:r w:rsidR="008706FE">
        <w:rPr>
          <w:sz w:val="24"/>
          <w:szCs w:val="24"/>
        </w:rPr>
        <w:t xml:space="preserve"> </w:t>
      </w:r>
    </w:p>
    <w:p w14:paraId="5B67BE11" w14:textId="77777777" w:rsidR="00C20EF7" w:rsidRDefault="00C20EF7" w:rsidP="00E415DE">
      <w:pPr>
        <w:pStyle w:val="NoSpacing"/>
        <w:rPr>
          <w:sz w:val="24"/>
          <w:szCs w:val="24"/>
        </w:rPr>
      </w:pPr>
    </w:p>
    <w:p w14:paraId="5B18725C" w14:textId="77777777" w:rsidR="00C20EF7" w:rsidRDefault="00C20EF7" w:rsidP="00E415DE">
      <w:pPr>
        <w:pStyle w:val="NoSpacing"/>
        <w:rPr>
          <w:sz w:val="24"/>
          <w:szCs w:val="24"/>
        </w:rPr>
      </w:pPr>
    </w:p>
    <w:p w14:paraId="3A91E55A" w14:textId="77777777" w:rsidR="00C20EF7" w:rsidRPr="00C20EF7" w:rsidRDefault="00C20EF7" w:rsidP="00C20EF7">
      <w:pPr>
        <w:pStyle w:val="NoSpacing"/>
        <w:rPr>
          <w:sz w:val="20"/>
          <w:szCs w:val="20"/>
        </w:rPr>
      </w:pPr>
      <w:r w:rsidRPr="00C20EF7">
        <w:rPr>
          <w:sz w:val="20"/>
          <w:szCs w:val="20"/>
        </w:rPr>
        <w:t>Michael J. Cummings, a native of Springfield, Mass., is a graduate of St. Anselm’s College (B. A., 1968</w:t>
      </w:r>
      <w:proofErr w:type="gramStart"/>
      <w:r w:rsidRPr="00C20EF7">
        <w:rPr>
          <w:sz w:val="20"/>
          <w:szCs w:val="20"/>
        </w:rPr>
        <w:t>)  and</w:t>
      </w:r>
      <w:proofErr w:type="gramEnd"/>
      <w:r w:rsidRPr="00C20EF7">
        <w:rPr>
          <w:sz w:val="20"/>
          <w:szCs w:val="20"/>
        </w:rPr>
        <w:t xml:space="preserve">  New York University (M. P. A., 1970)  and a  former member of the National Boards of the Irish American Unity Conference (1996-2013),   the Ancient Order  of Hibernians (2001-2008), and the  Irish Northern Aid Committee (1988-1996).  He served six National AOH </w:t>
      </w:r>
      <w:proofErr w:type="gramStart"/>
      <w:r w:rsidRPr="00C20EF7">
        <w:rPr>
          <w:sz w:val="20"/>
          <w:szCs w:val="20"/>
        </w:rPr>
        <w:t>Presidents,  5</w:t>
      </w:r>
      <w:proofErr w:type="gramEnd"/>
      <w:r w:rsidRPr="00C20EF7">
        <w:rPr>
          <w:sz w:val="20"/>
          <w:szCs w:val="20"/>
        </w:rPr>
        <w:t xml:space="preserve"> IAUC  National Presidents  and two National Chairman of INA primarily in  public relations capacities.   He is the only person to serve on the national policy making </w:t>
      </w:r>
      <w:proofErr w:type="gramStart"/>
      <w:r w:rsidRPr="00C20EF7">
        <w:rPr>
          <w:sz w:val="20"/>
          <w:szCs w:val="20"/>
        </w:rPr>
        <w:t>bodies  of</w:t>
      </w:r>
      <w:proofErr w:type="gramEnd"/>
      <w:r w:rsidRPr="00C20EF7">
        <w:rPr>
          <w:sz w:val="20"/>
          <w:szCs w:val="20"/>
        </w:rPr>
        <w:t xml:space="preserve"> all three  major Irish American organizations.    He also served on the Commission on Peace and Justice of </w:t>
      </w:r>
      <w:proofErr w:type="gramStart"/>
      <w:r w:rsidRPr="00C20EF7">
        <w:rPr>
          <w:sz w:val="20"/>
          <w:szCs w:val="20"/>
        </w:rPr>
        <w:t>the  Roman</w:t>
      </w:r>
      <w:proofErr w:type="gramEnd"/>
      <w:r w:rsidRPr="00C20EF7">
        <w:rPr>
          <w:sz w:val="20"/>
          <w:szCs w:val="20"/>
        </w:rPr>
        <w:t xml:space="preserve"> Catholic Diocese of Albany.  He served 36 </w:t>
      </w:r>
      <w:proofErr w:type="gramStart"/>
      <w:r w:rsidRPr="00C20EF7">
        <w:rPr>
          <w:sz w:val="20"/>
          <w:szCs w:val="20"/>
        </w:rPr>
        <w:t>years  with</w:t>
      </w:r>
      <w:proofErr w:type="gramEnd"/>
      <w:r w:rsidRPr="00C20EF7">
        <w:rPr>
          <w:sz w:val="20"/>
          <w:szCs w:val="20"/>
        </w:rPr>
        <w:t xml:space="preserve"> the State of New York including as Assistant Deputy Comptroller. </w:t>
      </w:r>
    </w:p>
    <w:p w14:paraId="38FBFA17" w14:textId="0A188644" w:rsidR="00923F9A" w:rsidRPr="00C20EF7" w:rsidRDefault="00C20EF7" w:rsidP="00C20EF7">
      <w:pPr>
        <w:pStyle w:val="NoSpacing"/>
        <w:rPr>
          <w:sz w:val="20"/>
          <w:szCs w:val="20"/>
        </w:rPr>
      </w:pPr>
      <w:r w:rsidRPr="00C20EF7">
        <w:rPr>
          <w:sz w:val="20"/>
          <w:szCs w:val="20"/>
        </w:rPr>
        <w:t xml:space="preserve">Cummings has appeared on American, English and Irish television and radio and his commentary and letters and those of the organizations’ Presidents have appeared in major American, Irish-American, and Catholic print media. </w:t>
      </w:r>
      <w:r w:rsidR="008706FE" w:rsidRPr="00C20EF7">
        <w:rPr>
          <w:sz w:val="20"/>
          <w:szCs w:val="20"/>
        </w:rPr>
        <w:t xml:space="preserve">  </w:t>
      </w:r>
    </w:p>
    <w:p w14:paraId="1B3931D2" w14:textId="77777777" w:rsidR="00566A45" w:rsidRPr="00C20EF7" w:rsidRDefault="00566A45" w:rsidP="00E415DE">
      <w:pPr>
        <w:pStyle w:val="NoSpacing"/>
        <w:rPr>
          <w:sz w:val="20"/>
          <w:szCs w:val="20"/>
        </w:rPr>
      </w:pPr>
    </w:p>
    <w:p w14:paraId="594D6875" w14:textId="22EDE364" w:rsidR="00C47DE5" w:rsidRPr="00E415DE" w:rsidRDefault="00566A45" w:rsidP="00E415DE">
      <w:pPr>
        <w:pStyle w:val="NoSpacing"/>
        <w:rPr>
          <w:sz w:val="24"/>
          <w:szCs w:val="24"/>
        </w:rPr>
      </w:pPr>
      <w:r>
        <w:rPr>
          <w:sz w:val="24"/>
          <w:szCs w:val="24"/>
        </w:rPr>
        <w:t xml:space="preserve">  </w:t>
      </w:r>
      <w:r w:rsidR="002769DB">
        <w:rPr>
          <w:sz w:val="24"/>
          <w:szCs w:val="24"/>
        </w:rPr>
        <w:t xml:space="preserve">  </w:t>
      </w:r>
    </w:p>
    <w:sectPr w:rsidR="00C47DE5" w:rsidRPr="00E4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DE"/>
    <w:rsid w:val="00006184"/>
    <w:rsid w:val="0004717F"/>
    <w:rsid w:val="000925B3"/>
    <w:rsid w:val="001A6E33"/>
    <w:rsid w:val="001C52D8"/>
    <w:rsid w:val="001F5E1D"/>
    <w:rsid w:val="00236DAE"/>
    <w:rsid w:val="00262776"/>
    <w:rsid w:val="002769DB"/>
    <w:rsid w:val="00294A44"/>
    <w:rsid w:val="002D3922"/>
    <w:rsid w:val="00330651"/>
    <w:rsid w:val="00374D07"/>
    <w:rsid w:val="003B1149"/>
    <w:rsid w:val="004017F9"/>
    <w:rsid w:val="00402BAC"/>
    <w:rsid w:val="00475601"/>
    <w:rsid w:val="004C4C77"/>
    <w:rsid w:val="00566A45"/>
    <w:rsid w:val="005D51CB"/>
    <w:rsid w:val="0061024D"/>
    <w:rsid w:val="0062760B"/>
    <w:rsid w:val="00691B55"/>
    <w:rsid w:val="008706FE"/>
    <w:rsid w:val="008C78FA"/>
    <w:rsid w:val="00923F9A"/>
    <w:rsid w:val="00A92E60"/>
    <w:rsid w:val="00AA7F46"/>
    <w:rsid w:val="00B512B4"/>
    <w:rsid w:val="00B6456A"/>
    <w:rsid w:val="00B81118"/>
    <w:rsid w:val="00BC1E6A"/>
    <w:rsid w:val="00C20EF7"/>
    <w:rsid w:val="00C2442F"/>
    <w:rsid w:val="00C30235"/>
    <w:rsid w:val="00C47DE5"/>
    <w:rsid w:val="00CD2555"/>
    <w:rsid w:val="00E034B4"/>
    <w:rsid w:val="00E415DE"/>
    <w:rsid w:val="00EE0D26"/>
    <w:rsid w:val="00FA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0BB7"/>
  <w15:chartTrackingRefBased/>
  <w15:docId w15:val="{268032B8-BBFA-4811-A70F-48AE8326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3</cp:revision>
  <cp:lastPrinted>2018-08-11T19:28:00Z</cp:lastPrinted>
  <dcterms:created xsi:type="dcterms:W3CDTF">2018-08-11T15:33:00Z</dcterms:created>
  <dcterms:modified xsi:type="dcterms:W3CDTF">2018-08-11T20:11:00Z</dcterms:modified>
</cp:coreProperties>
</file>